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AD" w:rsidRDefault="00932AAD" w:rsidP="00932A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AAD">
        <w:rPr>
          <w:rFonts w:ascii="Times New Roman" w:hAnsi="Times New Roman" w:cs="Times New Roman"/>
          <w:b/>
          <w:bCs/>
          <w:sz w:val="28"/>
          <w:szCs w:val="28"/>
        </w:rPr>
        <w:t>Родителям обучающихся!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Новый Федеральный Государственный Образовательный Стандарт основного общего образования.</w:t>
      </w:r>
    </w:p>
    <w:p w:rsidR="00932AAD" w:rsidRDefault="00932AAD" w:rsidP="00932A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Что такое Стандарт?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ФГОС основного общего образования – это совокупность требований к результатам освоения основной образовательной программы начального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образования.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 xml:space="preserve">Стандарт – это основа объективной оценки уровня </w:t>
      </w:r>
      <w:proofErr w:type="gramStart"/>
      <w:r w:rsidRPr="00932AA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32AAD">
        <w:rPr>
          <w:rFonts w:ascii="Times New Roman" w:hAnsi="Times New Roman" w:cs="Times New Roman"/>
          <w:sz w:val="28"/>
          <w:szCs w:val="28"/>
        </w:rPr>
        <w:t xml:space="preserve"> обучающихся на 2 ступени.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 xml:space="preserve">Стандарт ориентирован на становление личностных характеристик выпускника начальной школы и устанавливает требования к личностным, </w:t>
      </w:r>
      <w:proofErr w:type="spellStart"/>
      <w:r w:rsidRPr="00932AA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32AAD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основной образовательной программы.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В соответствии со Стандартом на ступени основного общего образования осуществляется: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·Становление основ гражданской идентичности и мировоззрения учащихся,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·Формирование основ умения учиться и способности к организации своей деятельности,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·Духовно-нравственное развитие и воспитание детей,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·Укрепление физического и духовного здоровья детей.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В основе Стандарта лежит системно-</w:t>
      </w:r>
      <w:proofErr w:type="spellStart"/>
      <w:r w:rsidRPr="00932A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2AAD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·воспитание и развитие качеств личности, отвечающих требованиям многонационального российского общества,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·определение путей и способов достижения социально желаемого уровня личностного и познавательного развития обучающихся,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·развитие универсальных учебных действий у обучающихся,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·учёт индивидуальных качеств, возрастных и психологических особенностей детей,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·обеспечение преемственности всех ступеней образования,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·разнообразие видов и форм деятельности, обеспечивающих творческий рост ребёнка,</w:t>
      </w:r>
    </w:p>
    <w:p w:rsid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·гарантированность достижения планируемых результатов обучения.</w:t>
      </w:r>
    </w:p>
    <w:p w:rsidR="00932AAD" w:rsidRPr="00932AAD" w:rsidRDefault="00932AAD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D">
        <w:rPr>
          <w:rFonts w:ascii="Times New Roman" w:hAnsi="Times New Roman" w:cs="Times New Roman"/>
          <w:sz w:val="28"/>
          <w:szCs w:val="28"/>
        </w:rPr>
        <w:t>В настоящее время школа работает над основной образовательной программой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04C8" w:rsidRPr="00932AAD" w:rsidRDefault="001704C8" w:rsidP="00932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04C8" w:rsidRPr="009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D"/>
    <w:rsid w:val="001704C8"/>
    <w:rsid w:val="009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AF30-36F2-4D0D-AB08-2B74BC0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</cp:revision>
  <dcterms:created xsi:type="dcterms:W3CDTF">2022-06-10T08:06:00Z</dcterms:created>
  <dcterms:modified xsi:type="dcterms:W3CDTF">2022-06-10T08:14:00Z</dcterms:modified>
</cp:coreProperties>
</file>