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A9" w:rsidRPr="008545A9" w:rsidRDefault="008545A9" w:rsidP="008545A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4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8545A9" w:rsidRPr="008545A9" w:rsidRDefault="008545A9" w:rsidP="008545A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4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образования и науки Республики Адыгея </w:t>
      </w:r>
      <w:r w:rsidRPr="008545A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8545A9" w:rsidRPr="008545A9" w:rsidRDefault="008545A9" w:rsidP="008545A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4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УО "Шовгеновский район"</w:t>
      </w:r>
    </w:p>
    <w:p w:rsidR="008545A9" w:rsidRPr="008545A9" w:rsidRDefault="008545A9" w:rsidP="008545A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4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СОШ №1 а. </w:t>
      </w:r>
      <w:proofErr w:type="spellStart"/>
      <w:r w:rsidRPr="00854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Хакуринохабль</w:t>
      </w:r>
      <w:proofErr w:type="spellEnd"/>
    </w:p>
    <w:p w:rsidR="008545A9" w:rsidRDefault="008545A9" w:rsidP="00854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A7E93" w:rsidRDefault="00CA7E93" w:rsidP="00854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A7E93" w:rsidRPr="008545A9" w:rsidRDefault="00CA7E93" w:rsidP="00854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8545A9" w:rsidRPr="008545A9" w:rsidRDefault="008545A9" w:rsidP="00854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A7E93" w:rsidRPr="00DA2E5C" w:rsidRDefault="00CA7E93" w:rsidP="00CA7E93">
      <w:pPr>
        <w:rPr>
          <w:rFonts w:ascii="Times New Roman" w:hAnsi="Times New Roman" w:cs="Times New Roman"/>
        </w:rPr>
      </w:pPr>
      <w:r w:rsidRPr="00DA2E5C">
        <w:rPr>
          <w:rFonts w:ascii="Times New Roman" w:hAnsi="Times New Roman" w:cs="Times New Roman"/>
        </w:rPr>
        <w:t xml:space="preserve">Рассмотрено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DA2E5C">
        <w:rPr>
          <w:rFonts w:ascii="Times New Roman" w:hAnsi="Times New Roman" w:cs="Times New Roman"/>
        </w:rPr>
        <w:t xml:space="preserve">     Согласовано             </w:t>
      </w: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</w:t>
      </w:r>
      <w:r w:rsidRPr="00DA2E5C">
        <w:rPr>
          <w:rFonts w:ascii="Times New Roman" w:hAnsi="Times New Roman" w:cs="Times New Roman"/>
        </w:rPr>
        <w:t>Утверждаю:</w:t>
      </w:r>
    </w:p>
    <w:p w:rsidR="00CA7E93" w:rsidRPr="00DA2E5C" w:rsidRDefault="00CA7E93" w:rsidP="00CA7E93">
      <w:pPr>
        <w:rPr>
          <w:rFonts w:ascii="Times New Roman" w:hAnsi="Times New Roman" w:cs="Times New Roman"/>
        </w:rPr>
      </w:pPr>
      <w:r w:rsidRPr="00DA2E5C">
        <w:rPr>
          <w:rFonts w:ascii="Times New Roman" w:hAnsi="Times New Roman" w:cs="Times New Roman"/>
        </w:rPr>
        <w:t xml:space="preserve">на заседании МО               </w:t>
      </w:r>
      <w:r>
        <w:rPr>
          <w:rFonts w:ascii="Times New Roman" w:hAnsi="Times New Roman" w:cs="Times New Roman"/>
        </w:rPr>
        <w:t xml:space="preserve">                    </w:t>
      </w:r>
      <w:r w:rsidRPr="00DA2E5C">
        <w:rPr>
          <w:rFonts w:ascii="Times New Roman" w:hAnsi="Times New Roman" w:cs="Times New Roman"/>
        </w:rPr>
        <w:t xml:space="preserve"> </w:t>
      </w:r>
      <w:proofErr w:type="spellStart"/>
      <w:r w:rsidRPr="00DA2E5C">
        <w:rPr>
          <w:rFonts w:ascii="Times New Roman" w:hAnsi="Times New Roman" w:cs="Times New Roman"/>
        </w:rPr>
        <w:t>Зам.дир</w:t>
      </w:r>
      <w:proofErr w:type="spellEnd"/>
      <w:r w:rsidRPr="00DA2E5C">
        <w:rPr>
          <w:rFonts w:ascii="Times New Roman" w:hAnsi="Times New Roman" w:cs="Times New Roman"/>
        </w:rPr>
        <w:t xml:space="preserve"> по УВР         </w:t>
      </w:r>
      <w:r>
        <w:rPr>
          <w:rFonts w:ascii="Times New Roman" w:hAnsi="Times New Roman" w:cs="Times New Roman"/>
        </w:rPr>
        <w:t xml:space="preserve">                        </w:t>
      </w:r>
      <w:r w:rsidRPr="00DA2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DA2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A2E5C">
        <w:rPr>
          <w:rFonts w:ascii="Times New Roman" w:hAnsi="Times New Roman" w:cs="Times New Roman"/>
        </w:rPr>
        <w:t>Директор</w:t>
      </w:r>
    </w:p>
    <w:p w:rsidR="00CA7E93" w:rsidRPr="00DA2E5C" w:rsidRDefault="00CA7E93" w:rsidP="00CA7E93">
      <w:pPr>
        <w:rPr>
          <w:rFonts w:ascii="Times New Roman" w:hAnsi="Times New Roman" w:cs="Times New Roman"/>
        </w:rPr>
      </w:pPr>
      <w:r w:rsidRPr="00DA2E5C">
        <w:rPr>
          <w:rFonts w:ascii="Times New Roman" w:hAnsi="Times New Roman" w:cs="Times New Roman"/>
        </w:rPr>
        <w:t xml:space="preserve">учителей </w:t>
      </w:r>
      <w:proofErr w:type="spellStart"/>
      <w:r w:rsidRPr="00DA2E5C">
        <w:rPr>
          <w:rFonts w:ascii="Times New Roman" w:hAnsi="Times New Roman" w:cs="Times New Roman"/>
        </w:rPr>
        <w:t>нач.кл</w:t>
      </w:r>
      <w:proofErr w:type="spellEnd"/>
      <w:r w:rsidRPr="00DA2E5C">
        <w:rPr>
          <w:rFonts w:ascii="Times New Roman" w:hAnsi="Times New Roman" w:cs="Times New Roman"/>
        </w:rPr>
        <w:t xml:space="preserve">.                </w:t>
      </w:r>
      <w:r>
        <w:rPr>
          <w:rFonts w:ascii="Times New Roman" w:hAnsi="Times New Roman" w:cs="Times New Roman"/>
        </w:rPr>
        <w:t xml:space="preserve">                   </w:t>
      </w:r>
      <w:r w:rsidRPr="00DA2E5C">
        <w:rPr>
          <w:rFonts w:ascii="Times New Roman" w:hAnsi="Times New Roman" w:cs="Times New Roman"/>
        </w:rPr>
        <w:t xml:space="preserve">  ___________</w:t>
      </w:r>
      <w:proofErr w:type="spellStart"/>
      <w:r w:rsidRPr="00DA2E5C">
        <w:rPr>
          <w:rFonts w:ascii="Times New Roman" w:hAnsi="Times New Roman" w:cs="Times New Roman"/>
        </w:rPr>
        <w:t>Аутлева</w:t>
      </w:r>
      <w:proofErr w:type="spellEnd"/>
      <w:r w:rsidRPr="00DA2E5C">
        <w:rPr>
          <w:rFonts w:ascii="Times New Roman" w:hAnsi="Times New Roman" w:cs="Times New Roman"/>
        </w:rPr>
        <w:t xml:space="preserve"> М.В      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DA2E5C">
        <w:rPr>
          <w:rFonts w:ascii="Times New Roman" w:hAnsi="Times New Roman" w:cs="Times New Roman"/>
        </w:rPr>
        <w:t>____________</w:t>
      </w:r>
      <w:proofErr w:type="spellStart"/>
      <w:r w:rsidRPr="00DA2E5C">
        <w:rPr>
          <w:rFonts w:ascii="Times New Roman" w:hAnsi="Times New Roman" w:cs="Times New Roman"/>
        </w:rPr>
        <w:t>Берсирова</w:t>
      </w:r>
      <w:proofErr w:type="spellEnd"/>
      <w:r w:rsidRPr="00DA2E5C">
        <w:rPr>
          <w:rFonts w:ascii="Times New Roman" w:hAnsi="Times New Roman" w:cs="Times New Roman"/>
        </w:rPr>
        <w:t xml:space="preserve"> Л.Ю.</w:t>
      </w:r>
    </w:p>
    <w:p w:rsidR="00CA7E93" w:rsidRPr="00DA2E5C" w:rsidRDefault="00CA7E93" w:rsidP="00CA7E93">
      <w:pPr>
        <w:rPr>
          <w:rFonts w:ascii="Times New Roman" w:hAnsi="Times New Roman" w:cs="Times New Roman"/>
        </w:rPr>
      </w:pPr>
      <w:r w:rsidRPr="00DA2E5C">
        <w:rPr>
          <w:rFonts w:ascii="Times New Roman" w:hAnsi="Times New Roman" w:cs="Times New Roman"/>
        </w:rPr>
        <w:t xml:space="preserve">___________ </w:t>
      </w:r>
      <w:proofErr w:type="spellStart"/>
      <w:r w:rsidRPr="00DA2E5C">
        <w:rPr>
          <w:rFonts w:ascii="Times New Roman" w:hAnsi="Times New Roman" w:cs="Times New Roman"/>
        </w:rPr>
        <w:t>Т.И.Меретукова</w:t>
      </w:r>
      <w:proofErr w:type="spellEnd"/>
      <w:r w:rsidRPr="00DA2E5C">
        <w:rPr>
          <w:rFonts w:ascii="Times New Roman" w:hAnsi="Times New Roman" w:cs="Times New Roman"/>
        </w:rPr>
        <w:t xml:space="preserve">                     Приказ №1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DA2E5C">
        <w:rPr>
          <w:rFonts w:ascii="Times New Roman" w:hAnsi="Times New Roman" w:cs="Times New Roman"/>
        </w:rPr>
        <w:t xml:space="preserve"> Приказ №134</w:t>
      </w:r>
    </w:p>
    <w:p w:rsidR="00CA7E93" w:rsidRPr="00DA2E5C" w:rsidRDefault="00CA7E93" w:rsidP="00CA7E93">
      <w:pPr>
        <w:rPr>
          <w:rFonts w:ascii="Times New Roman" w:hAnsi="Times New Roman" w:cs="Times New Roman"/>
        </w:rPr>
      </w:pPr>
      <w:r w:rsidRPr="00DA2E5C">
        <w:rPr>
          <w:rFonts w:ascii="Times New Roman" w:hAnsi="Times New Roman" w:cs="Times New Roman"/>
        </w:rPr>
        <w:t>Приказ №1                                                       от «29» августа 2023 г.                              от «30» августа 2023г</w:t>
      </w:r>
    </w:p>
    <w:p w:rsidR="00CA7E93" w:rsidRPr="00DA2E5C" w:rsidRDefault="00CA7E93" w:rsidP="00CA7E93">
      <w:pPr>
        <w:rPr>
          <w:rFonts w:ascii="Times New Roman" w:hAnsi="Times New Roman" w:cs="Times New Roman"/>
        </w:rPr>
      </w:pPr>
      <w:r w:rsidRPr="00DA2E5C">
        <w:rPr>
          <w:rFonts w:ascii="Times New Roman" w:hAnsi="Times New Roman" w:cs="Times New Roman"/>
        </w:rPr>
        <w:t>«28» августа 2023г</w:t>
      </w:r>
    </w:p>
    <w:p w:rsidR="008545A9" w:rsidRDefault="008545A9" w:rsidP="00854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A7E93" w:rsidRDefault="00CA7E93" w:rsidP="00854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A7E93" w:rsidRPr="008545A9" w:rsidRDefault="00CA7E93" w:rsidP="00854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8545A9" w:rsidRPr="008545A9" w:rsidRDefault="008545A9" w:rsidP="008545A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45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8545A9" w:rsidRPr="008545A9" w:rsidRDefault="008545A9" w:rsidP="008545A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45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(Идентификатор 1098972)</w:t>
      </w:r>
    </w:p>
    <w:p w:rsidR="008545A9" w:rsidRPr="008545A9" w:rsidRDefault="008545A9" w:rsidP="008545A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45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«Литературное чтение»</w:t>
      </w:r>
    </w:p>
    <w:p w:rsidR="008545A9" w:rsidRDefault="008545A9" w:rsidP="008545A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45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1-4 классов</w:t>
      </w:r>
      <w:r w:rsidRPr="008545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545A9" w:rsidRDefault="008545A9" w:rsidP="008545A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8545A9" w:rsidRDefault="008545A9" w:rsidP="008545A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A7E93" w:rsidRDefault="00CA7E93" w:rsidP="008545A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A7E93" w:rsidRPr="008545A9" w:rsidRDefault="00CA7E93" w:rsidP="008545A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8545A9" w:rsidRPr="008545A9" w:rsidRDefault="008545A9" w:rsidP="008545A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854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а.Хакуринохабль</w:t>
      </w:r>
      <w:proofErr w:type="spellEnd"/>
      <w:r w:rsidRPr="00854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2023г</w:t>
      </w:r>
    </w:p>
    <w:p w:rsidR="00043A1A" w:rsidRDefault="00043A1A"/>
    <w:p w:rsidR="00AE45A9" w:rsidRDefault="00AE45A9"/>
    <w:p w:rsidR="00AE45A9" w:rsidRPr="00AE45A9" w:rsidRDefault="00AE45A9" w:rsidP="00AE45A9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AE45A9" w:rsidRPr="00AE45A9" w:rsidRDefault="00AE45A9" w:rsidP="00AE45A9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E45A9" w:rsidRPr="00AE45A9" w:rsidRDefault="00AE45A9" w:rsidP="00AE45A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AE45A9" w:rsidRPr="00AE45A9" w:rsidRDefault="00AE45A9" w:rsidP="00AE45A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AE45A9" w:rsidRPr="00AE45A9" w:rsidRDefault="00AE45A9" w:rsidP="00AE45A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E45A9" w:rsidRPr="00AE45A9" w:rsidRDefault="00AE45A9" w:rsidP="00AE45A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E45A9" w:rsidRPr="00AE45A9" w:rsidRDefault="00AE45A9" w:rsidP="00AE45A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 «ЛИТЕРАТУРНОЕ ЧТЕНИЕ»</w:t>
      </w:r>
    </w:p>
    <w:p w:rsidR="00AE45A9" w:rsidRPr="00AE45A9" w:rsidRDefault="00AE45A9" w:rsidP="00AE45A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E45A9" w:rsidRPr="00AE45A9" w:rsidRDefault="00AE45A9" w:rsidP="00AE45A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рабочей 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программе воспитания.</w:t>
      </w:r>
    </w:p>
    <w:p w:rsidR="00AE45A9" w:rsidRPr="00AE45A9" w:rsidRDefault="00AE45A9" w:rsidP="00AE45A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AE45A9" w:rsidRPr="00AE45A9" w:rsidRDefault="00AE45A9" w:rsidP="00AE45A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AE45A9" w:rsidRPr="00AE45A9" w:rsidRDefault="00AE45A9" w:rsidP="00AE45A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E45A9" w:rsidRPr="00AE45A9" w:rsidRDefault="00AE45A9" w:rsidP="00AE45A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ИЗУЧЕНИЯ УЧЕБНОГО ПРЕДМЕТА «ЛИТЕРАТУРНОЕ ЧТЕНИЕ»</w:t>
      </w:r>
    </w:p>
    <w:p w:rsidR="00AE45A9" w:rsidRPr="00AE45A9" w:rsidRDefault="00AE45A9" w:rsidP="00AE45A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AE45A9" w:rsidRPr="00AE45A9" w:rsidRDefault="00AE45A9" w:rsidP="00AE45A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AE45A9" w:rsidRPr="00AE45A9" w:rsidRDefault="00AE45A9" w:rsidP="00AE45A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AE45A9" w:rsidRPr="00AE45A9" w:rsidRDefault="00AE45A9" w:rsidP="00AE45A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цели изучения литературного чтения определяется решением следующих задач:</w:t>
      </w:r>
    </w:p>
    <w:p w:rsidR="00AE45A9" w:rsidRPr="00AE45A9" w:rsidRDefault="00AE45A9" w:rsidP="00AE45A9">
      <w:pPr>
        <w:numPr>
          <w:ilvl w:val="0"/>
          <w:numId w:val="1"/>
        </w:numPr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AE45A9" w:rsidRPr="00AE45A9" w:rsidRDefault="00AE45A9" w:rsidP="00AE45A9">
      <w:pPr>
        <w:numPr>
          <w:ilvl w:val="0"/>
          <w:numId w:val="1"/>
        </w:numPr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AE45A9" w:rsidRPr="00AE45A9" w:rsidRDefault="00AE45A9" w:rsidP="00AE45A9">
      <w:pPr>
        <w:numPr>
          <w:ilvl w:val="0"/>
          <w:numId w:val="1"/>
        </w:numPr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AE45A9" w:rsidRPr="00AE45A9" w:rsidRDefault="00AE45A9" w:rsidP="00AE45A9">
      <w:pPr>
        <w:numPr>
          <w:ilvl w:val="0"/>
          <w:numId w:val="1"/>
        </w:numPr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AE45A9" w:rsidRPr="00AE45A9" w:rsidRDefault="00AE45A9" w:rsidP="00AE45A9">
      <w:pPr>
        <w:numPr>
          <w:ilvl w:val="0"/>
          <w:numId w:val="1"/>
        </w:numPr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 в соответствии с представленными предметными результатами по классам;</w:t>
      </w:r>
    </w:p>
    <w:p w:rsidR="00AE45A9" w:rsidRPr="00AE45A9" w:rsidRDefault="00AE45A9" w:rsidP="00AE45A9">
      <w:pPr>
        <w:numPr>
          <w:ilvl w:val="0"/>
          <w:numId w:val="1"/>
        </w:numPr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</w:t>
      </w:r>
    </w:p>
    <w:p w:rsidR="00AE45A9" w:rsidRPr="00AE45A9" w:rsidRDefault="00AE45A9" w:rsidP="00AE45A9">
      <w:pPr>
        <w:numPr>
          <w:ilvl w:val="0"/>
          <w:numId w:val="1"/>
        </w:numPr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решения учебных задач.</w:t>
      </w:r>
    </w:p>
    <w:p w:rsidR="00AE45A9" w:rsidRPr="00AE45A9" w:rsidRDefault="00AE45A9" w:rsidP="00AE45A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литературного образования</w:t>
      </w:r>
      <w:proofErr w:type="gramEnd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обучающегося: речевая и читательская деятельности, круг чтения, творческая деятельность.</w:t>
      </w:r>
    </w:p>
    <w:p w:rsidR="00AE45A9" w:rsidRPr="00AE45A9" w:rsidRDefault="00AE45A9" w:rsidP="00AE45A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основу отбора произведений для литературного чтения положены </w:t>
      </w:r>
      <w:proofErr w:type="spellStart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общедидактические</w:t>
      </w:r>
      <w:proofErr w:type="spellEnd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AE45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AE45A9" w:rsidRPr="00AE45A9" w:rsidRDefault="00AE45A9" w:rsidP="00AE45A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AE45A9" w:rsidRPr="00AE45A9" w:rsidRDefault="00AE45A9" w:rsidP="00AE45A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E45A9" w:rsidRPr="00AE45A9" w:rsidRDefault="00AE45A9" w:rsidP="00AE45A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E45A9" w:rsidRPr="00AE45A9" w:rsidRDefault="00AE45A9" w:rsidP="00AE45A9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МЕСТО УЧЕБНОГО ПРЕДМЕТА «ЛИТЕРАТУРНОЕ ЧТЕНИЕ» В УЧЕБНОМ ПЛАНЕ</w:t>
      </w:r>
    </w:p>
    <w:p w:rsidR="00AE45A9" w:rsidRPr="00AE45A9" w:rsidRDefault="00AE45A9" w:rsidP="00AE45A9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E45A9" w:rsidRPr="00AE45A9" w:rsidRDefault="00AE45A9" w:rsidP="00AE45A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AE45A9" w:rsidRPr="00AE45A9" w:rsidRDefault="00AE45A9" w:rsidP="00AE45A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литературное чтение в 1 классе отводится 132 часа (из них 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90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 xml:space="preserve"> часов‌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AE45A9" w:rsidRPr="00AE45A9" w:rsidRDefault="00AE45A9" w:rsidP="00AE4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СОДЕРЖАНИЕ УЧЕБНОГО ПРЕДМЕТА</w:t>
      </w:r>
    </w:p>
    <w:p w:rsidR="00AE45A9" w:rsidRPr="00AE45A9" w:rsidRDefault="00AE45A9" w:rsidP="00AE4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 КЛАСС</w:t>
      </w:r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Обучение грамоте</w:t>
      </w:r>
      <w:bookmarkStart w:id="1" w:name="_ftnref1"/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instrText xml:space="preserve"> HYPERLINK "https://workprogram.edsoo.ru/work-programs/1098972" \l "_ftn1" </w:instrText>
      </w: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AE45A9">
        <w:rPr>
          <w:rFonts w:ascii="Times New Roman" w:eastAsia="Times New Roman" w:hAnsi="Times New Roman" w:cs="Times New Roman"/>
          <w:b/>
          <w:bCs/>
          <w:color w:val="004CFF"/>
          <w:sz w:val="24"/>
          <w:szCs w:val="24"/>
          <w:lang w:eastAsia="ru-RU"/>
        </w:rPr>
        <w:t>[1]</w:t>
      </w: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"/>
    </w:p>
    <w:p w:rsidR="00AE45A9" w:rsidRPr="00AE45A9" w:rsidRDefault="00AE45A9" w:rsidP="00AE45A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E45A9" w:rsidRPr="00AE45A9" w:rsidRDefault="00AE45A9" w:rsidP="00AE45A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речи</w:t>
      </w:r>
    </w:p>
    <w:p w:rsidR="00AE45A9" w:rsidRPr="00AE45A9" w:rsidRDefault="00AE45A9" w:rsidP="00AE45A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AE45A9" w:rsidRPr="00AE45A9" w:rsidRDefault="00AE45A9" w:rsidP="00AE45A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Фонетика</w:t>
      </w:r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AE45A9" w:rsidRPr="00AE45A9" w:rsidRDefault="00AE45A9" w:rsidP="00AE45A9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Чтение</w:t>
      </w:r>
    </w:p>
    <w:p w:rsidR="00AE45A9" w:rsidRPr="00AE45A9" w:rsidRDefault="00AE45A9" w:rsidP="00AE45A9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СИСТЕМАТИЧЕСКИЙ КУРС</w:t>
      </w:r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Сказка фольклорная (народная) и литературная (авторская).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AE45A9" w:rsidRPr="00AE45A9" w:rsidRDefault="00AE45A9" w:rsidP="00AE45A9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В.Г.Сутеева</w:t>
      </w:r>
      <w:proofErr w:type="spellEnd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«Кораблик», «Под грибом»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</w:t>
      </w:r>
      <w:proofErr w:type="gramStart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).‌</w:t>
      </w:r>
      <w:proofErr w:type="gramEnd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Произведения о детях и для детей.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AE45A9" w:rsidRPr="00AE45A9" w:rsidRDefault="00AE45A9" w:rsidP="00AE45A9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В.А. Осеева «Три товарища», А.Л. </w:t>
      </w:r>
      <w:proofErr w:type="spellStart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«Я – лишний», Ю.И. Ермолаев «Лучший друг» 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</w:t>
      </w:r>
      <w:proofErr w:type="gramStart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).‌</w:t>
      </w:r>
      <w:proofErr w:type="gramEnd"/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Произведения о родной природе. 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Устное народное творчество – малые фольклорные жанры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(не менее шести произведений). Многообразие малых жанров устного народного творчества: </w:t>
      </w:r>
      <w:proofErr w:type="spellStart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потешка</w:t>
      </w:r>
      <w:proofErr w:type="spellEnd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Потешка</w:t>
      </w:r>
      <w:proofErr w:type="spellEnd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</w:t>
      </w:r>
      <w:proofErr w:type="spellStart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загадки, пословицы.</w:t>
      </w:r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Произведения о братьях наших меньших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AE45A9" w:rsidRPr="00AE45A9" w:rsidRDefault="00AE45A9" w:rsidP="00AE45A9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В.В. Бианки «Лис и Мышонок», Е.И. </w:t>
      </w:r>
      <w:proofErr w:type="spellStart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</w:t>
      </w:r>
      <w:proofErr w:type="spellEnd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«Про Томку», М.М. Пришвин «Ёж», Н.И. Сладков «Лисица и Ёж» 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 xml:space="preserve">‌и </w:t>
      </w:r>
      <w:proofErr w:type="gramStart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другие.‌</w:t>
      </w:r>
      <w:proofErr w:type="gramEnd"/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Произведения о маме.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А. В. Митяева 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 xml:space="preserve">‌и </w:t>
      </w:r>
      <w:proofErr w:type="gramStart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др. 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End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AE45A9" w:rsidRPr="00AE45A9" w:rsidRDefault="00AE45A9" w:rsidP="00AE45A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Е.А. Благинина «Посидим в тишине», А.Л. </w:t>
      </w:r>
      <w:proofErr w:type="spellStart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«Мама», А.В. Митяев «За что я люблю маму» 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</w:t>
      </w:r>
      <w:proofErr w:type="gramStart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).‌</w:t>
      </w:r>
      <w:proofErr w:type="gramEnd"/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Фольклорные и авторские произведения о чудесах и фантазии (не менее трёх произведений).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Способность автора произведения замечать чудесное в каждом жизненном проявлении, 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AE45A9" w:rsidRPr="00AE45A9" w:rsidRDefault="00AE45A9" w:rsidP="00AE45A9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Р.С. </w:t>
      </w:r>
      <w:proofErr w:type="spellStart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Сеф</w:t>
      </w:r>
      <w:proofErr w:type="spellEnd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«Чудо», В.В. Лунин «Я видел чудо», Б.В. </w:t>
      </w:r>
      <w:proofErr w:type="spellStart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Заходер</w:t>
      </w:r>
      <w:proofErr w:type="spellEnd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«Моя </w:t>
      </w:r>
      <w:proofErr w:type="spellStart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Вообразилия</w:t>
      </w:r>
      <w:proofErr w:type="spellEnd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Ю.П. </w:t>
      </w:r>
      <w:proofErr w:type="spellStart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Мориц</w:t>
      </w:r>
      <w:proofErr w:type="spellEnd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«Сто фантазий» </w:t>
      </w:r>
      <w:r w:rsidRPr="00AE45A9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​‌и другие (по выбору</w:t>
      </w:r>
      <w:proofErr w:type="gramStart"/>
      <w:r w:rsidRPr="00AE45A9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).‌</w:t>
      </w:r>
      <w:proofErr w:type="gramEnd"/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Библиографическая культура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AE45A9" w:rsidRPr="00AE45A9" w:rsidRDefault="00AE45A9" w:rsidP="00AE45A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литературного чтения в 1 классе 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E45A9" w:rsidRPr="00AE45A9" w:rsidRDefault="00AE45A9" w:rsidP="00AE45A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Базовые логические действия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AE45A9" w:rsidRPr="00AE45A9" w:rsidRDefault="00AE45A9" w:rsidP="00AE45A9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AE45A9" w:rsidRPr="00AE45A9" w:rsidRDefault="00AE45A9" w:rsidP="00AE45A9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фактическое содержание прочитанного или прослушанного текста;</w:t>
      </w:r>
    </w:p>
    <w:p w:rsidR="00AE45A9" w:rsidRPr="00AE45A9" w:rsidRDefault="00AE45A9" w:rsidP="00AE45A9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литературная), автор, герой, рассказ, стихотворение (в пределах изученного);</w:t>
      </w:r>
    </w:p>
    <w:p w:rsidR="00AE45A9" w:rsidRPr="00AE45A9" w:rsidRDefault="00AE45A9" w:rsidP="00AE45A9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AE45A9" w:rsidRPr="00AE45A9" w:rsidRDefault="00AE45A9" w:rsidP="00AE45A9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или отрицательную оценку его поступкам, задавать вопросы по фактическому содержанию;</w:t>
      </w:r>
    </w:p>
    <w:p w:rsidR="00AE45A9" w:rsidRPr="00AE45A9" w:rsidRDefault="00AE45A9" w:rsidP="00AE45A9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произведения по теме, настроению, которое оно вызывает.</w:t>
      </w:r>
    </w:p>
    <w:p w:rsidR="00AE45A9" w:rsidRPr="00AE45A9" w:rsidRDefault="00AE45A9" w:rsidP="00AE45A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:rsidR="00AE45A9" w:rsidRPr="00AE45A9" w:rsidRDefault="00AE45A9" w:rsidP="00AE45A9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AE45A9" w:rsidRPr="00AE45A9" w:rsidRDefault="00AE45A9" w:rsidP="00AE45A9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AE45A9" w:rsidRPr="00AE45A9" w:rsidRDefault="00AE45A9" w:rsidP="00AE45A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способствуют формированию умений:</w:t>
      </w:r>
    </w:p>
    <w:p w:rsidR="00AE45A9" w:rsidRPr="00AE45A9" w:rsidRDefault="00AE45A9" w:rsidP="00AE45A9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наизусть стихотворения, соблюдать орфоэпические и пунктуационные нормы;</w:t>
      </w:r>
    </w:p>
    <w:p w:rsidR="00AE45A9" w:rsidRPr="00AE45A9" w:rsidRDefault="00AE45A9" w:rsidP="00AE45A9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обсуждаемой проблеме;</w:t>
      </w:r>
    </w:p>
    <w:p w:rsidR="00AE45A9" w:rsidRPr="00AE45A9" w:rsidRDefault="00AE45A9" w:rsidP="00AE45A9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пересказывать (устно) содержание произведения с опорой на вопросы, рисунки, предложенный план;</w:t>
      </w:r>
    </w:p>
    <w:p w:rsidR="00AE45A9" w:rsidRPr="00AE45A9" w:rsidRDefault="00AE45A9" w:rsidP="00AE45A9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своими словами значение изученных понятий;</w:t>
      </w:r>
    </w:p>
    <w:p w:rsidR="00AE45A9" w:rsidRPr="00AE45A9" w:rsidRDefault="00AE45A9" w:rsidP="00AE45A9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своё настроение после слушания (чтения) стихотворений, сказок, рассказов.</w:t>
      </w:r>
    </w:p>
    <w:p w:rsidR="00AE45A9" w:rsidRPr="00AE45A9" w:rsidRDefault="00AE45A9" w:rsidP="00AE45A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 универсальные учебные действия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способствуют формированию умений:</w:t>
      </w:r>
    </w:p>
    <w:p w:rsidR="00AE45A9" w:rsidRPr="00AE45A9" w:rsidRDefault="00AE45A9" w:rsidP="00AE45A9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понимать и удерживать поставленную учебную задачу, в случае необходимости обращаться за помощью к учителю;</w:t>
      </w:r>
    </w:p>
    <w:p w:rsidR="00AE45A9" w:rsidRPr="00AE45A9" w:rsidRDefault="00AE45A9" w:rsidP="00AE45A9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желание самостоятельно читать, совершенствовать свой навык чтения;</w:t>
      </w:r>
    </w:p>
    <w:p w:rsidR="00AE45A9" w:rsidRPr="00AE45A9" w:rsidRDefault="00AE45A9" w:rsidP="00AE45A9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учителя оценивать свои успехи (трудности) в освоении читательской деятельности.</w:t>
      </w:r>
    </w:p>
    <w:p w:rsidR="00AE45A9" w:rsidRPr="00AE45A9" w:rsidRDefault="00AE45A9" w:rsidP="00AE45A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Совместная деятельность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способствует формированию умений:</w:t>
      </w:r>
    </w:p>
    <w:p w:rsidR="00AE45A9" w:rsidRPr="00AE45A9" w:rsidRDefault="00AE45A9" w:rsidP="00AE45A9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желание работать в парах, небольших группах;</w:t>
      </w:r>
    </w:p>
    <w:p w:rsidR="00AE45A9" w:rsidRPr="00AE45A9" w:rsidRDefault="00AE45A9" w:rsidP="00AE45A9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AE45A9" w:rsidRPr="00AE45A9" w:rsidRDefault="00AE45A9" w:rsidP="00AE4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ПЛАНИРУЕМЫЕ </w:t>
      </w: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 </w:t>
      </w: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РЕЗУЛЬТАТЫ</w:t>
      </w:r>
    </w:p>
    <w:p w:rsidR="00AE45A9" w:rsidRPr="00AE45A9" w:rsidRDefault="00AE45A9" w:rsidP="00AE4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AE45A9" w:rsidRPr="00AE45A9" w:rsidRDefault="00AE45A9" w:rsidP="00AE45A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E45A9" w:rsidRPr="00AE45A9" w:rsidRDefault="00AE45A9" w:rsidP="00AE45A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AE45A9" w:rsidRPr="00AE45A9" w:rsidRDefault="00AE45A9" w:rsidP="00AE45A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Гражданско-патриотическое воспитание:</w:t>
      </w:r>
    </w:p>
    <w:p w:rsidR="00AE45A9" w:rsidRPr="00AE45A9" w:rsidRDefault="00AE45A9" w:rsidP="00AE45A9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AE45A9" w:rsidRPr="00AE45A9" w:rsidRDefault="00AE45A9" w:rsidP="00AE45A9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AE45A9" w:rsidRPr="00AE45A9" w:rsidRDefault="00AE45A9" w:rsidP="00AE45A9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Духовно-нравственное воспитание:</w:t>
      </w:r>
    </w:p>
    <w:p w:rsidR="00AE45A9" w:rsidRPr="00AE45A9" w:rsidRDefault="00AE45A9" w:rsidP="00AE45A9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AE45A9" w:rsidRPr="00AE45A9" w:rsidRDefault="00AE45A9" w:rsidP="00AE45A9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AE45A9" w:rsidRPr="00AE45A9" w:rsidRDefault="00AE45A9" w:rsidP="00AE45A9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AE45A9" w:rsidRPr="00AE45A9" w:rsidRDefault="00AE45A9" w:rsidP="00AE45A9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Эстетическое воспитание:</w:t>
      </w:r>
    </w:p>
    <w:p w:rsidR="00AE45A9" w:rsidRPr="00AE45A9" w:rsidRDefault="00AE45A9" w:rsidP="00AE45A9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AE45A9" w:rsidRPr="00AE45A9" w:rsidRDefault="00AE45A9" w:rsidP="00AE45A9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AE45A9" w:rsidRPr="00AE45A9" w:rsidRDefault="00AE45A9" w:rsidP="00AE45A9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Трудовое воспитание:</w:t>
      </w:r>
    </w:p>
    <w:p w:rsidR="00AE45A9" w:rsidRPr="00AE45A9" w:rsidRDefault="00AE45A9" w:rsidP="00AE45A9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Экологическое воспитание:</w:t>
      </w:r>
    </w:p>
    <w:p w:rsidR="00AE45A9" w:rsidRPr="00AE45A9" w:rsidRDefault="00AE45A9" w:rsidP="00AE45A9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AE45A9" w:rsidRPr="00AE45A9" w:rsidRDefault="00AE45A9" w:rsidP="00AE45A9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 действий, приносящих ей вред.</w:t>
      </w:r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познания:</w:t>
      </w:r>
    </w:p>
    <w:p w:rsidR="00AE45A9" w:rsidRPr="00AE45A9" w:rsidRDefault="00AE45A9" w:rsidP="00AE45A9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AE45A9" w:rsidRPr="00AE45A9" w:rsidRDefault="00AE45A9" w:rsidP="00AE45A9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смысловым чтением для решения различного уровня учебных и жизненных задач;</w:t>
      </w:r>
    </w:p>
    <w:p w:rsidR="00AE45A9" w:rsidRPr="00AE45A9" w:rsidRDefault="00AE45A9" w:rsidP="00AE45A9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AE45A9" w:rsidRPr="00AE45A9" w:rsidRDefault="00AE45A9" w:rsidP="00AE45A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E45A9" w:rsidRPr="00AE45A9" w:rsidRDefault="00AE45A9" w:rsidP="00AE45A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AE45A9" w:rsidRPr="00AE45A9" w:rsidRDefault="00AE45A9" w:rsidP="00AE45A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базовые логические действия:</w:t>
      </w:r>
    </w:p>
    <w:p w:rsidR="00AE45A9" w:rsidRPr="00AE45A9" w:rsidRDefault="00AE45A9" w:rsidP="00AE45A9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AE45A9" w:rsidRPr="00AE45A9" w:rsidRDefault="00AE45A9" w:rsidP="00AE45A9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объединять произведения по жанру, авторской принадлежности;</w:t>
      </w:r>
    </w:p>
    <w:p w:rsidR="00AE45A9" w:rsidRPr="00AE45A9" w:rsidRDefault="00AE45A9" w:rsidP="00AE45A9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AE45A9" w:rsidRPr="00AE45A9" w:rsidRDefault="00AE45A9" w:rsidP="00AE45A9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AE45A9" w:rsidRPr="00AE45A9" w:rsidRDefault="00AE45A9" w:rsidP="00AE45A9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E45A9" w:rsidRPr="00AE45A9" w:rsidRDefault="00AE45A9" w:rsidP="00AE45A9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базовые исследовательские действия:</w:t>
      </w:r>
    </w:p>
    <w:p w:rsidR="00AE45A9" w:rsidRPr="00AE45A9" w:rsidRDefault="00AE45A9" w:rsidP="00AE45A9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AE45A9" w:rsidRPr="00AE45A9" w:rsidRDefault="00AE45A9" w:rsidP="00AE45A9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с помощью учителя цель, планировать изменения объекта, ситуации;</w:t>
      </w:r>
    </w:p>
    <w:p w:rsidR="00AE45A9" w:rsidRPr="00AE45A9" w:rsidRDefault="00AE45A9" w:rsidP="00AE45A9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AE45A9" w:rsidRPr="00AE45A9" w:rsidRDefault="00AE45A9" w:rsidP="00AE45A9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E45A9" w:rsidRPr="00AE45A9" w:rsidRDefault="00AE45A9" w:rsidP="00AE45A9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AE45A9" w:rsidRPr="00AE45A9" w:rsidRDefault="00AE45A9" w:rsidP="00AE45A9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информацией:</w:t>
      </w:r>
    </w:p>
    <w:p w:rsidR="00AE45A9" w:rsidRPr="00AE45A9" w:rsidRDefault="00AE45A9" w:rsidP="00AE45A9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источник получения информации;</w:t>
      </w:r>
    </w:p>
    <w:p w:rsidR="00AE45A9" w:rsidRPr="00AE45A9" w:rsidRDefault="00AE45A9" w:rsidP="00AE45A9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E45A9" w:rsidRPr="00AE45A9" w:rsidRDefault="00AE45A9" w:rsidP="00AE45A9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E45A9" w:rsidRPr="00AE45A9" w:rsidRDefault="00AE45A9" w:rsidP="00AE45A9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AE45A9" w:rsidRPr="00AE45A9" w:rsidRDefault="00AE45A9" w:rsidP="00AE45A9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E45A9" w:rsidRPr="00AE45A9" w:rsidRDefault="00AE45A9" w:rsidP="00AE45A9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 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универсальные учебные действия:</w:t>
      </w:r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общение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E45A9" w:rsidRPr="00AE45A9" w:rsidRDefault="00AE45A9" w:rsidP="00AE45A9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E45A9" w:rsidRPr="00AE45A9" w:rsidRDefault="00AE45A9" w:rsidP="00AE45A9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AE45A9" w:rsidRPr="00AE45A9" w:rsidRDefault="00AE45A9" w:rsidP="00AE45A9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AE45A9" w:rsidRPr="00AE45A9" w:rsidRDefault="00AE45A9" w:rsidP="00AE45A9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AE45A9" w:rsidRPr="00AE45A9" w:rsidRDefault="00AE45A9" w:rsidP="00AE45A9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AE45A9" w:rsidRPr="00AE45A9" w:rsidRDefault="00AE45A9" w:rsidP="00AE45A9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AE45A9" w:rsidRPr="00AE45A9" w:rsidRDefault="00AE45A9" w:rsidP="00AE45A9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готовить небольшие публичные выступления;</w:t>
      </w:r>
    </w:p>
    <w:p w:rsidR="00AE45A9" w:rsidRPr="00AE45A9" w:rsidRDefault="00AE45A9" w:rsidP="00AE45A9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универсальные учебные действия:</w:t>
      </w:r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самоорганизация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E45A9" w:rsidRPr="00AE45A9" w:rsidRDefault="00AE45A9" w:rsidP="00AE45A9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AE45A9" w:rsidRPr="00AE45A9" w:rsidRDefault="00AE45A9" w:rsidP="00AE45A9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Самоконтроль</w:t>
      </w: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E45A9" w:rsidRPr="00AE45A9" w:rsidRDefault="00AE45A9" w:rsidP="00AE45A9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устанавливать причины успеха/неудач учебной деятельности;</w:t>
      </w:r>
    </w:p>
    <w:p w:rsidR="00AE45A9" w:rsidRPr="00AE45A9" w:rsidRDefault="00AE45A9" w:rsidP="00AE45A9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AE45A9" w:rsidRPr="00AE45A9" w:rsidRDefault="00AE45A9" w:rsidP="00AE45A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Совместная деятельность:</w:t>
      </w:r>
    </w:p>
    <w:p w:rsidR="00AE45A9" w:rsidRPr="00AE45A9" w:rsidRDefault="00AE45A9" w:rsidP="00AE45A9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E45A9" w:rsidRPr="00AE45A9" w:rsidRDefault="00AE45A9" w:rsidP="00AE45A9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E45A9" w:rsidRPr="00AE45A9" w:rsidRDefault="00AE45A9" w:rsidP="00AE45A9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AE45A9" w:rsidRPr="00AE45A9" w:rsidRDefault="00AE45A9" w:rsidP="00AE45A9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 выполнять свою часть работы;</w:t>
      </w:r>
    </w:p>
    <w:p w:rsidR="00AE45A9" w:rsidRPr="00AE45A9" w:rsidRDefault="00AE45A9" w:rsidP="00AE45A9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свой вклад в общий результат;</w:t>
      </w:r>
    </w:p>
    <w:p w:rsidR="00AE45A9" w:rsidRPr="00AE45A9" w:rsidRDefault="00AE45A9" w:rsidP="00AE45A9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AE45A9" w:rsidRPr="00AE45A9" w:rsidRDefault="00AE45A9" w:rsidP="00AE45A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E45A9" w:rsidRPr="00AE45A9" w:rsidRDefault="00AE45A9" w:rsidP="00AE45A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AE45A9" w:rsidRPr="00AE45A9" w:rsidRDefault="00AE45A9" w:rsidP="00AE45A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E45A9" w:rsidRPr="00AE45A9" w:rsidRDefault="00AE45A9" w:rsidP="00AE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AE45A9" w:rsidRPr="00AE45A9" w:rsidRDefault="00AE45A9" w:rsidP="00AE45A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E45A9" w:rsidRPr="00AE45A9" w:rsidRDefault="00AE45A9" w:rsidP="00AE45A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AE45A9" w:rsidRPr="00AE45A9" w:rsidRDefault="00AE45A9" w:rsidP="00AE45A9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AE45A9" w:rsidRPr="00AE45A9" w:rsidRDefault="00AE45A9" w:rsidP="00AE45A9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AE45A9" w:rsidRPr="00AE45A9" w:rsidRDefault="00AE45A9" w:rsidP="00AE45A9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AE45A9" w:rsidRPr="00AE45A9" w:rsidRDefault="00AE45A9" w:rsidP="00AE45A9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прозаическую (</w:t>
      </w:r>
      <w:proofErr w:type="spellStart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нестихотворную</w:t>
      </w:r>
      <w:proofErr w:type="spellEnd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стихотворную речь;</w:t>
      </w:r>
    </w:p>
    <w:p w:rsidR="00AE45A9" w:rsidRPr="00AE45A9" w:rsidRDefault="00AE45A9" w:rsidP="00AE45A9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сказки (фольклорные и литературные), рассказы, стихотворения);</w:t>
      </w:r>
    </w:p>
    <w:p w:rsidR="00AE45A9" w:rsidRPr="00AE45A9" w:rsidRDefault="00AE45A9" w:rsidP="00AE45A9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AE45A9" w:rsidRPr="00AE45A9" w:rsidRDefault="00AE45A9" w:rsidP="00AE45A9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элементарными умениями анализа </w:t>
      </w:r>
      <w:proofErr w:type="gramStart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текста</w:t>
      </w:r>
      <w:proofErr w:type="gramEnd"/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AE45A9" w:rsidRPr="00AE45A9" w:rsidRDefault="00AE45A9" w:rsidP="00AE45A9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AE45A9" w:rsidRPr="00AE45A9" w:rsidRDefault="00AE45A9" w:rsidP="00AE45A9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AE45A9" w:rsidRPr="00AE45A9" w:rsidRDefault="00AE45A9" w:rsidP="00AE45A9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по ролям с соблюдением норм произношения, расстановки ударения;</w:t>
      </w:r>
    </w:p>
    <w:p w:rsidR="00AE45A9" w:rsidRPr="00AE45A9" w:rsidRDefault="00AE45A9" w:rsidP="00AE45A9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высказывания по содержанию произведения (не менее 3 предложений) по заданному алгоритму;</w:t>
      </w:r>
    </w:p>
    <w:p w:rsidR="00AE45A9" w:rsidRPr="00AE45A9" w:rsidRDefault="00AE45A9" w:rsidP="00AE45A9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сочинять небольшие тексты по предложенному началу и др. (не менее 3 предложений);</w:t>
      </w:r>
    </w:p>
    <w:p w:rsidR="00AE45A9" w:rsidRPr="00AE45A9" w:rsidRDefault="00AE45A9" w:rsidP="00AE45A9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книге/учебнике по обложке, оглавлению, иллюстрациям;</w:t>
      </w:r>
    </w:p>
    <w:p w:rsidR="00AE45A9" w:rsidRPr="00AE45A9" w:rsidRDefault="00AE45A9" w:rsidP="00AE45A9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AE45A9" w:rsidRPr="00AE45A9" w:rsidRDefault="00AE45A9" w:rsidP="00AE45A9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AE45A9" w:rsidRPr="00AE45A9" w:rsidRDefault="00AE45A9" w:rsidP="00AE45A9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ТЕМАТИЧЕСКОЕ ПЛАНИРОВАНИЕ</w:t>
      </w:r>
    </w:p>
    <w:p w:rsidR="00AE45A9" w:rsidRPr="00AE45A9" w:rsidRDefault="00AE45A9" w:rsidP="00AE45A9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668"/>
        <w:gridCol w:w="5088"/>
        <w:gridCol w:w="808"/>
        <w:gridCol w:w="2113"/>
        <w:gridCol w:w="2169"/>
        <w:gridCol w:w="4291"/>
      </w:tblGrid>
      <w:tr w:rsidR="00AE45A9" w:rsidRPr="00AE45A9" w:rsidTr="00AE45A9">
        <w:tc>
          <w:tcPr>
            <w:tcW w:w="0" w:type="auto"/>
            <w:vMerge w:val="restart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E45A9" w:rsidRPr="00AE45A9" w:rsidTr="00AE45A9">
        <w:tc>
          <w:tcPr>
            <w:tcW w:w="0" w:type="auto"/>
            <w:vMerge/>
            <w:hideMark/>
          </w:tcPr>
          <w:p w:rsidR="00AE45A9" w:rsidRPr="00AE45A9" w:rsidRDefault="00AE45A9" w:rsidP="00AE45A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E45A9" w:rsidRPr="00AE45A9" w:rsidRDefault="00AE45A9" w:rsidP="00AE45A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E45A9" w:rsidRPr="00AE45A9" w:rsidRDefault="00AE45A9" w:rsidP="00AE45A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E45A9" w:rsidRPr="00AE45A9" w:rsidTr="00AE45A9">
        <w:tc>
          <w:tcPr>
            <w:tcW w:w="0" w:type="auto"/>
            <w:gridSpan w:val="6"/>
            <w:hideMark/>
          </w:tcPr>
          <w:p w:rsidR="00AE45A9" w:rsidRPr="00AE45A9" w:rsidRDefault="00AE45A9" w:rsidP="00AE45A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E45A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AE45A9" w:rsidRPr="00AE45A9" w:rsidTr="00AE45A9">
        <w:tc>
          <w:tcPr>
            <w:tcW w:w="0" w:type="auto"/>
            <w:hideMark/>
          </w:tcPr>
          <w:p w:rsidR="00AE45A9" w:rsidRPr="00AE45A9" w:rsidRDefault="00AE45A9" w:rsidP="00AE45A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E45A9" w:rsidRPr="00AE45A9" w:rsidTr="00AE45A9">
        <w:tc>
          <w:tcPr>
            <w:tcW w:w="0" w:type="auto"/>
            <w:hideMark/>
          </w:tcPr>
          <w:p w:rsidR="00AE45A9" w:rsidRPr="00AE45A9" w:rsidRDefault="00AE45A9" w:rsidP="00AE45A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E45A9" w:rsidRPr="00AE45A9" w:rsidTr="00AE45A9">
        <w:tc>
          <w:tcPr>
            <w:tcW w:w="0" w:type="auto"/>
            <w:hideMark/>
          </w:tcPr>
          <w:p w:rsidR="00AE45A9" w:rsidRPr="00AE45A9" w:rsidRDefault="00AE45A9" w:rsidP="00AE45A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E45A9" w:rsidRPr="00AE45A9" w:rsidTr="00AE45A9">
        <w:tc>
          <w:tcPr>
            <w:tcW w:w="0" w:type="auto"/>
            <w:gridSpan w:val="2"/>
            <w:hideMark/>
          </w:tcPr>
          <w:p w:rsidR="00AE45A9" w:rsidRPr="00AE45A9" w:rsidRDefault="00AE45A9" w:rsidP="00AE45A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3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E45A9" w:rsidRPr="00AE45A9" w:rsidTr="00AE45A9">
        <w:tc>
          <w:tcPr>
            <w:tcW w:w="0" w:type="auto"/>
            <w:gridSpan w:val="6"/>
            <w:hideMark/>
          </w:tcPr>
          <w:p w:rsidR="00AE45A9" w:rsidRPr="00AE45A9" w:rsidRDefault="00AE45A9" w:rsidP="00AE45A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E45A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Систематический курс</w:t>
            </w:r>
          </w:p>
        </w:tc>
      </w:tr>
      <w:tr w:rsidR="00AE45A9" w:rsidRPr="00AE45A9" w:rsidTr="00AE45A9">
        <w:tc>
          <w:tcPr>
            <w:tcW w:w="0" w:type="auto"/>
            <w:hideMark/>
          </w:tcPr>
          <w:p w:rsidR="00AE45A9" w:rsidRPr="00AE45A9" w:rsidRDefault="00AE45A9" w:rsidP="00AE45A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Сказка народная (фольклорная) и литературная (авторская)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E45A9" w:rsidRPr="00AE45A9" w:rsidTr="00AE45A9">
        <w:tc>
          <w:tcPr>
            <w:tcW w:w="0" w:type="auto"/>
            <w:hideMark/>
          </w:tcPr>
          <w:p w:rsidR="00AE45A9" w:rsidRPr="00AE45A9" w:rsidRDefault="00AE45A9" w:rsidP="00AE45A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 детях и для детей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E45A9" w:rsidRPr="00AE45A9" w:rsidTr="00AE45A9">
        <w:tc>
          <w:tcPr>
            <w:tcW w:w="0" w:type="auto"/>
            <w:hideMark/>
          </w:tcPr>
          <w:p w:rsidR="00AE45A9" w:rsidRPr="00AE45A9" w:rsidRDefault="00AE45A9" w:rsidP="00AE45A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 родной природе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E45A9" w:rsidRPr="00AE45A9" w:rsidTr="00AE45A9">
        <w:tc>
          <w:tcPr>
            <w:tcW w:w="0" w:type="auto"/>
            <w:hideMark/>
          </w:tcPr>
          <w:p w:rsidR="00AE45A9" w:rsidRPr="00AE45A9" w:rsidRDefault="00AE45A9" w:rsidP="00AE45A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Устное народное творчество — малые фольклорные жанры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E45A9" w:rsidRPr="00AE45A9" w:rsidTr="00AE45A9">
        <w:tc>
          <w:tcPr>
            <w:tcW w:w="0" w:type="auto"/>
            <w:hideMark/>
          </w:tcPr>
          <w:p w:rsidR="00AE45A9" w:rsidRPr="00AE45A9" w:rsidRDefault="00AE45A9" w:rsidP="00AE45A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 братьях наших меньших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E45A9" w:rsidRPr="00AE45A9" w:rsidTr="00AE45A9">
        <w:tc>
          <w:tcPr>
            <w:tcW w:w="0" w:type="auto"/>
            <w:hideMark/>
          </w:tcPr>
          <w:p w:rsidR="00AE45A9" w:rsidRPr="00AE45A9" w:rsidRDefault="00AE45A9" w:rsidP="00AE45A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 маме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E45A9" w:rsidRPr="00AE45A9" w:rsidTr="00AE45A9">
        <w:tc>
          <w:tcPr>
            <w:tcW w:w="0" w:type="auto"/>
            <w:hideMark/>
          </w:tcPr>
          <w:p w:rsidR="00AE45A9" w:rsidRPr="00AE45A9" w:rsidRDefault="00AE45A9" w:rsidP="00AE45A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Фольклорные и авторские произведения о чудесах и фантазии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E45A9" w:rsidRPr="00AE45A9" w:rsidTr="00AE45A9">
        <w:tc>
          <w:tcPr>
            <w:tcW w:w="0" w:type="auto"/>
            <w:hideMark/>
          </w:tcPr>
          <w:p w:rsidR="00AE45A9" w:rsidRPr="00AE45A9" w:rsidRDefault="00AE45A9" w:rsidP="00AE45A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Библиографическая культура (работа с детской книгой)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E45A9" w:rsidRPr="00AE45A9" w:rsidTr="00AE45A9">
        <w:tc>
          <w:tcPr>
            <w:tcW w:w="0" w:type="auto"/>
            <w:gridSpan w:val="2"/>
            <w:hideMark/>
          </w:tcPr>
          <w:p w:rsidR="00AE45A9" w:rsidRPr="00AE45A9" w:rsidRDefault="00AE45A9" w:rsidP="00AE45A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E45A9" w:rsidRPr="00AE45A9" w:rsidTr="00AE45A9">
        <w:tc>
          <w:tcPr>
            <w:tcW w:w="0" w:type="auto"/>
            <w:gridSpan w:val="2"/>
            <w:hideMark/>
          </w:tcPr>
          <w:p w:rsidR="00AE45A9" w:rsidRPr="00AE45A9" w:rsidRDefault="00AE45A9" w:rsidP="00AE45A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E45A9" w:rsidRPr="00AE45A9" w:rsidTr="00AE45A9">
        <w:tc>
          <w:tcPr>
            <w:tcW w:w="0" w:type="auto"/>
            <w:gridSpan w:val="2"/>
            <w:hideMark/>
          </w:tcPr>
          <w:p w:rsidR="00AE45A9" w:rsidRPr="00AE45A9" w:rsidRDefault="00AE45A9" w:rsidP="00AE45A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45A9" w:rsidRPr="00AE45A9" w:rsidRDefault="00AE45A9" w:rsidP="00AE4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5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E45A9" w:rsidRDefault="00AE45A9"/>
    <w:p w:rsidR="00C85D7D" w:rsidRPr="00C85D7D" w:rsidRDefault="00C85D7D" w:rsidP="00C85D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85D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:rsidR="00C85D7D" w:rsidRPr="00C85D7D" w:rsidRDefault="00C85D7D" w:rsidP="00C85D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85D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669"/>
        <w:gridCol w:w="5632"/>
        <w:gridCol w:w="808"/>
        <w:gridCol w:w="1740"/>
        <w:gridCol w:w="1797"/>
        <w:gridCol w:w="1369"/>
        <w:gridCol w:w="3122"/>
      </w:tblGrid>
      <w:tr w:rsidR="00C85D7D" w:rsidRPr="00C85D7D" w:rsidTr="00C85D7D">
        <w:tc>
          <w:tcPr>
            <w:tcW w:w="0" w:type="auto"/>
            <w:vMerge w:val="restart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C85D7D" w:rsidRPr="00C85D7D" w:rsidTr="00C85D7D">
        <w:tc>
          <w:tcPr>
            <w:tcW w:w="0" w:type="auto"/>
            <w:vMerge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[[Составление рассказов по сюжетным картинкам]]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[[Выделение предложения из речевого потока]]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[[Моделирование состава предложения]]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[[Слушание литературного произведения о Родине. Произведение по выбору, например, С.Д. Дрожжин "Привет"]]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[[Выделение первого звука в </w:t>
            </w:r>
            <w:proofErr w:type="gram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слове ]</w:t>
            </w:r>
            <w:proofErr w:type="gram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[[Проведение звукового анализа слова]]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[[Выделение гласных звуков в слове]]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[[Слушание литературного произведения о Родине. Произведение по выбору, например, Е.В. Серова "Мой дом"]]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[[Сравнение звуков по твёрдости-мягкости]]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[[Отражение качественных характеристик звуков в моделях слов]]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[[Отработка умения проводить звуковой анализ слова]]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[[Слушание литературного произведения о природе. Произведение по выбору, например, И.С Соколов-Микитов "Русский лес"]]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[[Отработка умения устанавливать последовательность звуков в слове]]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[[Знакомство со строчной и заглавной буквами А, а]]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[[Проведение звукового анализа слов с буквами А, а]]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[[Знакомство со строчной и заглавной буквами </w:t>
            </w:r>
            <w:proofErr w:type="gram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я]]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[[Проведение звукового анализа слов с буквами </w:t>
            </w:r>
            <w:proofErr w:type="gram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я]]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[[Знакомство со строчной и заглавной буквами </w:t>
            </w:r>
            <w:proofErr w:type="gram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о]]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[[Слушание литературного произведения о родной природе. Произведение по выбору, например, М.Л. Михайлов "Лесные хоромы"]]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[[Знакомство со строчной и заглавной буквами Ё, ё]]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[[Проведение звукового анализа слов с буквами Ё, ё]]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[[Знакомство со строчной и заглавной буквами </w:t>
            </w:r>
            <w:proofErr w:type="gram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у]]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[[Проведение звукового анализа слов с буквами </w:t>
            </w:r>
            <w:proofErr w:type="gram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у]]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[[Знакомство со строчной и заглавной буквами Ю, ю]]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[[Проведение звукового анализа слов с буквами Ю, ю]]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[[Знакомство со строчной и заглавной буквами </w:t>
            </w:r>
            <w:proofErr w:type="gram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э]]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[[Слушание литературного произведения о детях. Произведение по выбору, например, </w:t>
            </w:r>
            <w:proofErr w:type="spell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"В школу"]]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[[Знакомство со строчной и заглавной буквами Е, е]]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[[Проведение звукового анализа слов с буквами Е, е]]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[[Знакомство со строчной буквой ы]]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[[Знакомство со строчной и заглавной буквами </w:t>
            </w:r>
            <w:proofErr w:type="gram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и]]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[[Проведение звукового анализа слов с буквами </w:t>
            </w:r>
            <w:proofErr w:type="gram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и]]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[[Слушание литературного произведения о детях. Произведение по выбору, например, </w:t>
            </w:r>
            <w:proofErr w:type="spell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В.К.Железников</w:t>
            </w:r>
            <w:proofErr w:type="spell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"История с азбукой"]]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[[Повторение правил обозначения буквами гласных звуков после мягких и твёрдых согласных звуков]]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[[Знакомство со строчной и заглавной буквами М, м]]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[[Проведение звукового анализа слов с буквами М, м]]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[[Знакомство со строчной и заглавной буквами Н, н]]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[[Проведение звукового анализа слов с буквами Н, н]]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[[Знакомство со строчной и заглавной буквами Р, р]]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[[Проведение звукового анализа слов с буквами Р, р]]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[[Знакомство со строчной и заглавной буквами Л, л]]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[[Проведение звукового анализа слов с буквами Л, л]]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[[Знакомство со строчной и заглавной буквами Й, й]]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[[Слушание литературного произведения. Произведение по выбору, например, </w:t>
            </w:r>
            <w:proofErr w:type="spell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В.Г.Сутеев</w:t>
            </w:r>
            <w:proofErr w:type="spell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"Дядя Миша"]]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[[Знакомство со строчной и заглавной буквами Г, г]]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[[Проведение звукового анализа слов с буквами Г, г]]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[[Знакомство со строчной и заглавной буквами К, к]]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звукового анализа слов с буквами [[К, к]]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[[Знакомство со строчной и заглавной буквами З, з]]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[[Проведение звукового анализа слов с буквами З, з]]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[[Знакомство со строчной и заглавной буквами С, с]]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[[Проведение звукового анализа слов с буквами С, с]]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[[Знакомство со строчной и заглавной буквами Д, д]]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[[Проведение звукового анализа слов с буквами Д, д]]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[[Знакомство со строчной и заглавной буквами Т, т]]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[[Слушание литературного произведения. Произведение по выбору, например, </w:t>
            </w:r>
            <w:proofErr w:type="spell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В.В.Бианки</w:t>
            </w:r>
            <w:proofErr w:type="spell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"Лесной Колобок - Колючий бок"]]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[[Знакомство со строчной и заглавной буквами Б, б]]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[[Проведение звукового анализа слов с буквами Б, б]]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[[Знакомство со строчной и заглавной буквами П, п]]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[[Проведение звукового анализа слов с буквами П, п]]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[[Знакомство со строчной и заглавной буквами В, в]]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[[Проведение звукового анализа слов с буквами В, в]]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[[Знакомство со строчной и заглавной буквами Ф, ф]]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[[Слушание стихотворений о животных. Произведение по выбору, например, А.А. Блок "Зайчик"]]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[[Знакомство со строчной и заглавной буквами Ж, ж]]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[[Проведение звукового анализа слов с буквами Ж, ж]]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[[Знакомство со строчной и заглавной буквами Ш, ш]]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[[Слушание литературного произведения о животных. По выбору: Произведение по выбору, например, М.М. Пришвин "</w:t>
            </w:r>
            <w:proofErr w:type="spell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Лисичкин</w:t>
            </w:r>
            <w:proofErr w:type="spell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хлеб"]]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[[Знакомство со строчной и заглавной буквами Ч, ч]]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[[Проведение звукового анализа слов с буквами Ч, ч]]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[[Знакомство со строчной и заглавной буквами Щ, щ]]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[[Слушание литературного произведения о детях. Произведение по выбору, например, </w:t>
            </w:r>
            <w:proofErr w:type="spell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Е.А.Пермяк</w:t>
            </w:r>
            <w:proofErr w:type="spell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"Пичугин мост"]]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[[Знакомство со строчной и заглавной буквами Х, х]]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[[Проведение звукового анализа слов с буквами Х, х]]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[[Знакомство со строчной и заглавной буквами Ц, ц]]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[[Слушание литературного произведения. Произведение по выбору, например, </w:t>
            </w:r>
            <w:proofErr w:type="spell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"Тихая сказка"]]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[[Отработка навыка чтения]]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[[Знакомство с буквой ь. Различение функций буквы ь]]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[[Знакомство с особенностями буквы ъ]]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[[Слушание литературного произведения. Произведение по выбору, например, </w:t>
            </w:r>
            <w:proofErr w:type="spell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В.Г.Сутеев</w:t>
            </w:r>
            <w:proofErr w:type="spell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"Ёлка"]]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[[Резервный </w:t>
            </w:r>
            <w:proofErr w:type="spell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урок.Обобщение</w:t>
            </w:r>
            <w:proofErr w:type="spell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знаний о буквах. Русский алфавит]]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[[Резервный урок. Чтение произведений о буквах алфавита. </w:t>
            </w:r>
            <w:proofErr w:type="spell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"Ты эти буквы заучи"]]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Совершенствование навыка чтения. А.А. Шибаев "Беспокойные соседки", "Познакомились"]]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5" w:history="1">
              <w:r w:rsidRPr="00C85D7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http://barsuk.lenin.ru/</w:t>
              </w:r>
            </w:hyperlink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[[Резервный урок. Слушание литературных (авторских) сказок. Сказка </w:t>
            </w:r>
            <w:proofErr w:type="spell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"Муха-Цокотуха"]]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[[Резервный </w:t>
            </w:r>
            <w:proofErr w:type="spell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урок.Определение</w:t>
            </w:r>
            <w:proofErr w:type="spell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темы произведения: о животных. На примере произведений Е.И. </w:t>
            </w:r>
            <w:proofErr w:type="spell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[[Резервный </w:t>
            </w:r>
            <w:proofErr w:type="spell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урок.Чтение</w:t>
            </w:r>
            <w:proofErr w:type="spell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небольших произведений о животных Н.И. Сладкова]]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Чтение рассказов о животных. Ответы на вопросы по содержанию произведения]]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Слушание литературных (авторских) сказок. Русская народная сказка "Лисичка-сестричка и волк"]]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Чтение небольших произведений Л.Н. Толстого о детях]]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Чтение произведений о детях Н.Н. Носова]]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Чтение рассказов о детях. Ответы на вопросы по содержанию произведения]]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Слушание литературных произведений. Е.Ф. Трутнева "Когда это бывает?"]]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[[Нравственные ценности и идеи в фольклорных (народных) сказках: отношения к природе, людям, предметам]]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[[Характеристика героев в фольклорных (народных) сказках о животных. На примере сказок «Лисица и тетерев», «Лиса и рак» и других на выбор]]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[[Реальность и волшебство в литературных (авторских) сказках. На примере произведений В.Г. </w:t>
            </w:r>
            <w:proofErr w:type="spell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других на выбор]]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[[Работа с фольклорной и литературной (авторской) сказками: событийная сторона сказок (последовательность событий)]]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[[Отражение сюжета произведения в иллюстрациях]]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[[Сравнение героев фольклорных (народных) и литературных (авторских) сказок: сходство и различия. На примере произведения </w:t>
            </w:r>
            <w:proofErr w:type="spell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«Петух и собака» и других на выбор]]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[[Определение темы произведения: о жизни, играх, делах </w:t>
            </w:r>
            <w:proofErr w:type="gram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детей ]</w:t>
            </w:r>
            <w:proofErr w:type="gram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[[Выделение главной мысли (идеи) произведения. На примере рассказов </w:t>
            </w:r>
            <w:proofErr w:type="spell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других на выбор]]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[[Заголовок произведения, его значение для понимания содержания]]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[[Рассказы о детях. На примере произведения Л.Н. Толстого «Косточка» и других на выбор]]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[[Рассказы о детях. На примере произведения В.А. Осеевой «Три товарища» и других на выбор]]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[[Характеристика героя произведения: оценка поступков и поведения. На примере произведения Е.А. Пермяка «Торопливый ножик»]]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[[Работа с текстом произведения: осознание понятий друг, дружба, забота. На примере произведения Ю.И. Ермолаев «Лучший друг»]]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03.04.2024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[[Стихотворения о детях. На примере произведения А.Л. </w:t>
            </w:r>
            <w:proofErr w:type="spell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«Я – лишний» и других на выбор]]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05.04.2024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[[Работа с текстом произведения: осознание понятий труд, взаимопомощь]]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[[Восприятие произведений о маме: проявление любви и заботы о родных людях. На примере стихотворения А.Л. </w:t>
            </w:r>
            <w:proofErr w:type="spell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«Мама» и других на выбор]]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[[Осознание отражённых в произведении понятий: чувство любви матери к ребёнку, детей к матери, близким. На примере произведения А.В. Митяева «За что я люблю маму» и других на выбор]]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[[Определение темы произведения: изображение природы в разные времена года]]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[[Наблюдение за особенностями стихотворной речи: рифма, ритм. Роль интонации при выразительном чтении: темп, сила голоса]]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[[Восприятие произведений о родной природе: краски и звуки весны]]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[[Сравнение стихотворного и прозаического текста о природе весной. Определение настроений, которые они создают]]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[[Выделение главной мысли (идеи) в произведениях о родной природе, о </w:t>
            </w:r>
            <w:proofErr w:type="gram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Родине ]</w:t>
            </w:r>
            <w:proofErr w:type="gram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[[Работа с детскими книгами. Отражение в иллюстрации эмоционального отклика на произведение]]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[[Знакомство с малыми жанрами устного народного творчества: </w:t>
            </w:r>
            <w:proofErr w:type="spell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загадка, пословица]]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[[Особенности загадки как средства воспитания живости ума, сообразительности]]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[[Понимание пословицы как средства проявления народной мудрости, краткого изречения жизненных правил]]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[[Характеристика особенностей </w:t>
            </w:r>
            <w:proofErr w:type="spell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как игрового народного фольклора]]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[[Определение темы произведения: о взаимоотношениях человека и животных]]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[[Выделение главной мысли (идеи) в произведениях о братьях наших меньших: бережное отношение к животным]]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10.05.2024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[[Отражение в произведениях понятий: любовь и забота о животных. На примере произведений М.М. Пришвина и других на выбор]]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[[Описание героя произведения, его внешности, действий. На примере произведений В.В. Бианки и других на выбор]]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[[Сравнение художественных и научно-познавательных текстов: описание героя-животного]]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[[Работа с текстом произведения: характеристика героя, его внешности, действий. На примере произведения Е.И. </w:t>
            </w:r>
            <w:proofErr w:type="spell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«Про Томку» и других на выбор]]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[[Составление выставки книг «Произведения о животных»: художественный и научно-познавательные]]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[[Восприятие произведений о чудесах и фантазии: способность автора замечать необычное в окружающем мире произведения авторов на выбор]]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[[Открытие чудесного в обыкновенных явлениях. На примере стихотворений В.В. Лунина «Я видел чудо», Р.С. </w:t>
            </w:r>
            <w:proofErr w:type="spell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Сефа</w:t>
            </w:r>
            <w:proofErr w:type="spell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«Чудо» и других на выбор]]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[[Мир фантазии и чудес в произведениях Б.В. </w:t>
            </w:r>
            <w:proofErr w:type="spell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«Моя </w:t>
            </w:r>
            <w:proofErr w:type="spell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Вообразилия</w:t>
            </w:r>
            <w:proofErr w:type="spell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Ю..</w:t>
            </w:r>
            <w:proofErr w:type="gram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«Сто фантазий» и других на выбор]]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[[Сравнение фольклорных и авторских произведений о чудесах и фантазии: сходство и различие]]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[[Ориентировка в книге: обложка, иллюстрация, оглавление. Выбор книг в </w:t>
            </w:r>
            <w:proofErr w:type="gramStart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библиотеке ]</w:t>
            </w:r>
            <w:proofErr w:type="gramEnd"/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85D7D" w:rsidRPr="00C85D7D" w:rsidTr="00C85D7D">
        <w:tc>
          <w:tcPr>
            <w:tcW w:w="0" w:type="auto"/>
            <w:gridSpan w:val="2"/>
            <w:hideMark/>
          </w:tcPr>
          <w:p w:rsidR="00C85D7D" w:rsidRPr="00C85D7D" w:rsidRDefault="00C85D7D" w:rsidP="00C85D7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85D7D" w:rsidRPr="00C85D7D" w:rsidRDefault="00C85D7D" w:rsidP="00C85D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5D7D" w:rsidRDefault="00C85D7D"/>
    <w:p w:rsidR="00C85D7D" w:rsidRDefault="00C85D7D"/>
    <w:p w:rsidR="00C85D7D" w:rsidRPr="00C85D7D" w:rsidRDefault="00C85D7D" w:rsidP="00C85D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85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C85D7D" w:rsidRPr="00C85D7D" w:rsidRDefault="00C85D7D" w:rsidP="00C85D7D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85D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C85D7D" w:rsidRPr="00C85D7D" w:rsidRDefault="00C85D7D" w:rsidP="00C85D7D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​‌• Литературное чтение: 1-й класс: учебник: в 2 частях, 1 класс/ Климанова Л.Ф., Горецкий В.Г., Голованова М.В. и другие, Акционерное общество «Издательство «</w:t>
      </w:r>
      <w:proofErr w:type="gramStart"/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Просвещение»</w:t>
      </w:r>
      <w:r w:rsidRPr="00C85D7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</w:t>
      </w:r>
      <w:proofErr w:type="gramEnd"/>
      <w:r w:rsidRPr="00C85D7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C85D7D" w:rsidRPr="00C85D7D" w:rsidRDefault="00C85D7D" w:rsidP="00C85D7D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Климанова Л.Ф., Горецкий В.Г., Виноградская Л.А., Литературное чтение (в 2 частях). Учебник. 1 класс.</w:t>
      </w:r>
    </w:p>
    <w:p w:rsidR="00C85D7D" w:rsidRPr="00C85D7D" w:rsidRDefault="00C85D7D" w:rsidP="00C85D7D">
      <w:pPr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85D7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C85D7D" w:rsidRPr="00C85D7D" w:rsidRDefault="00C85D7D" w:rsidP="00C85D7D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85D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C85D7D" w:rsidRPr="00C85D7D" w:rsidRDefault="00C85D7D" w:rsidP="00C85D7D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МЕТОДИЧЕСКИЕ МАТЕРИАЛЫ ДЛЯ УЧИТЕЛЯ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Коллекции электронных образовательных ресурсов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«Единое окно доступа к образовательным ресурсам»- http://windows.edu/ru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«Единая коллекция цифровых образовательных ресурсов» - http://school-collektion.edu/ru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Таблицы к основным разделам грамматического материала, содержащегося в программе по русскому языку.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Наборы сюжетных (предметных) картинок в соответствии с тематикой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Классная магнитная доска.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Настенная доска с приспособлением для крепления картинок.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«Федеральный центр информационных образовательных ресурсов» -http://fcior.edu.ru, http://eor.edu.ru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Каталог образовательных ресурсов сети Интернет для школы http://katalog.iot.ru/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Библиотека материалов для начальной школы http://www.nachalka.com/biblioteka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</w:t>
      </w:r>
      <w:proofErr w:type="spellStart"/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Mе</w:t>
      </w:r>
      <w:proofErr w:type="spellEnd"/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todkabinet.eu: информационно-методический кабинет http://www.metodkabinet.eu/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Каталог образовательных ресурсов сети «Интернет» http://catalog.iot.ru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Российский образовательный портал http://www.school.edu.ru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 Портал «Российское образование http://www.edu.ru</w:t>
      </w:r>
    </w:p>
    <w:p w:rsidR="00C85D7D" w:rsidRPr="00C85D7D" w:rsidRDefault="00C85D7D" w:rsidP="00C85D7D">
      <w:pPr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85D7D" w:rsidRPr="00C85D7D" w:rsidRDefault="00C85D7D" w:rsidP="00C85D7D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85D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C85D7D" w:rsidRPr="00C85D7D" w:rsidRDefault="00C85D7D" w:rsidP="00C85D7D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  <w:t>http://e-skazki.narod.ru/index.html Для учащихся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https://www.uchportal.ru/load/47-2-2 http://school-collection.edu.ru/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http://um-razum.ru/load/uchebnye_prezentacii/nachalnaja_shkola/18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http://internet.chgk.info/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http://www.vbg.ru/~kvint/im.htm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Детский интеллектуальный клуб "Квинт". "Интеллектуальный марафон"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Музыкальный клуб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http://www.realmusic.ru/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http://www.jokeclub.ru/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Сайты детских писателей.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http://www.mccme.ru/~dima/erunda/naoborot/index.htm - "Всё наоборот" – стихи для детей, собранные Григорием Кружковым.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http://www.sf.mksat.net/vk/krapivin_index.htm - Писатель Владислав Крапивин.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http://www.literatura1.narod.ru/dmitrij_emets.html - Писатель Дмитрий </w:t>
      </w:r>
      <w:proofErr w:type="spellStart"/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Емец</w:t>
      </w:r>
      <w:proofErr w:type="spellEnd"/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http://www.nikitinsky.com.ua - Детский писатель Юрий Никитинский.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Электронные версии журналов.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http://e-skazki.narod.ru/index.html - "Сказка для народа" - народные и авторские сказки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http://www.kinder.ru - Каталог детских ресурсов "</w:t>
      </w:r>
      <w:proofErr w:type="spellStart"/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Kinder.Ru"http</w:t>
      </w:r>
      <w:proofErr w:type="spellEnd"/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://barsuk.lenin.ru - Журнал для детей "</w:t>
      </w:r>
      <w:proofErr w:type="spellStart"/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Барсук"http</w:t>
      </w:r>
      <w:proofErr w:type="spellEnd"/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://www.biblioguide.ru/ - </w:t>
      </w:r>
      <w:proofErr w:type="spellStart"/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BiblioГид</w:t>
      </w:r>
      <w:proofErr w:type="spellEnd"/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всё о детской книге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http://www.kostyor.ru/archives.html - Журнал для школьников "</w:t>
      </w:r>
      <w:proofErr w:type="spellStart"/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Костёр"http</w:t>
      </w:r>
      <w:proofErr w:type="spellEnd"/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://murzilka.km.ru - Детский журнал "</w:t>
      </w:r>
      <w:proofErr w:type="spellStart"/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Мурзилка</w:t>
      </w:r>
      <w:proofErr w:type="spellEnd"/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http://vkids.km.ru/ - Детская страничка "Кирилла и </w:t>
      </w:r>
      <w:proofErr w:type="spellStart"/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Мефодия</w:t>
      </w:r>
      <w:proofErr w:type="spellEnd"/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 Чат, игры, призы, информация для родителей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http://www.posnayko.com/index.htm - Журнал "</w:t>
      </w:r>
      <w:proofErr w:type="spellStart"/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Познайка</w:t>
      </w:r>
      <w:proofErr w:type="spellEnd"/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 Детский игровой журнал. Конкурсы, игры и прочее. Здесь можно найти стихи и песни для детей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http://www.cofe.ru/read-ka/ - 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</w:t>
      </w:r>
      <w:r w:rsidRPr="00C85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 мира животных и истории, рассказы о легендарных воинах разных времен и народов</w:t>
      </w:r>
    </w:p>
    <w:p w:rsidR="00C85D7D" w:rsidRDefault="00C85D7D"/>
    <w:sectPr w:rsidR="00C85D7D" w:rsidSect="00CA7E93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90F"/>
    <w:multiLevelType w:val="multilevel"/>
    <w:tmpl w:val="5C20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8C7A9A"/>
    <w:multiLevelType w:val="multilevel"/>
    <w:tmpl w:val="7F26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1F74C7"/>
    <w:multiLevelType w:val="multilevel"/>
    <w:tmpl w:val="86CC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370FC5"/>
    <w:multiLevelType w:val="multilevel"/>
    <w:tmpl w:val="6572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E73A0A"/>
    <w:multiLevelType w:val="multilevel"/>
    <w:tmpl w:val="B938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9C2E77"/>
    <w:multiLevelType w:val="multilevel"/>
    <w:tmpl w:val="9226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C5267C"/>
    <w:multiLevelType w:val="multilevel"/>
    <w:tmpl w:val="1C7E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7616DD"/>
    <w:multiLevelType w:val="multilevel"/>
    <w:tmpl w:val="8BB4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08629D"/>
    <w:multiLevelType w:val="multilevel"/>
    <w:tmpl w:val="EBFC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8170D8"/>
    <w:multiLevelType w:val="multilevel"/>
    <w:tmpl w:val="B2AC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D46FCB"/>
    <w:multiLevelType w:val="multilevel"/>
    <w:tmpl w:val="2E56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F03840"/>
    <w:multiLevelType w:val="multilevel"/>
    <w:tmpl w:val="5E3C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9679D9"/>
    <w:multiLevelType w:val="multilevel"/>
    <w:tmpl w:val="8F48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9A5650"/>
    <w:multiLevelType w:val="multilevel"/>
    <w:tmpl w:val="E79C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C753C1"/>
    <w:multiLevelType w:val="multilevel"/>
    <w:tmpl w:val="AB68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E35A3F"/>
    <w:multiLevelType w:val="multilevel"/>
    <w:tmpl w:val="EB7A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362AA9"/>
    <w:multiLevelType w:val="multilevel"/>
    <w:tmpl w:val="9742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50E5C60"/>
    <w:multiLevelType w:val="multilevel"/>
    <w:tmpl w:val="2440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2C657C"/>
    <w:multiLevelType w:val="multilevel"/>
    <w:tmpl w:val="1FEC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FF06681"/>
    <w:multiLevelType w:val="multilevel"/>
    <w:tmpl w:val="6DEE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16"/>
  </w:num>
  <w:num w:numId="9">
    <w:abstractNumId w:val="1"/>
  </w:num>
  <w:num w:numId="10">
    <w:abstractNumId w:val="17"/>
  </w:num>
  <w:num w:numId="11">
    <w:abstractNumId w:val="19"/>
  </w:num>
  <w:num w:numId="12">
    <w:abstractNumId w:val="7"/>
  </w:num>
  <w:num w:numId="13">
    <w:abstractNumId w:val="4"/>
  </w:num>
  <w:num w:numId="14">
    <w:abstractNumId w:val="11"/>
  </w:num>
  <w:num w:numId="15">
    <w:abstractNumId w:val="5"/>
  </w:num>
  <w:num w:numId="16">
    <w:abstractNumId w:val="18"/>
  </w:num>
  <w:num w:numId="17">
    <w:abstractNumId w:val="0"/>
  </w:num>
  <w:num w:numId="18">
    <w:abstractNumId w:val="12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9"/>
    <w:rsid w:val="00043A1A"/>
    <w:rsid w:val="008545A9"/>
    <w:rsid w:val="00AE45A9"/>
    <w:rsid w:val="00C85D7D"/>
    <w:rsid w:val="00CA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0D1F13E-BE9F-4169-B0BF-B489CC5E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5A9"/>
    <w:rPr>
      <w:b/>
      <w:bCs/>
    </w:rPr>
  </w:style>
  <w:style w:type="character" w:customStyle="1" w:styleId="placeholder-mask">
    <w:name w:val="placeholder-mask"/>
    <w:basedOn w:val="a0"/>
    <w:rsid w:val="008545A9"/>
  </w:style>
  <w:style w:type="character" w:customStyle="1" w:styleId="placeholder">
    <w:name w:val="placeholder"/>
    <w:basedOn w:val="a0"/>
    <w:rsid w:val="008545A9"/>
  </w:style>
  <w:style w:type="character" w:styleId="a5">
    <w:name w:val="Emphasis"/>
    <w:basedOn w:val="a0"/>
    <w:uiPriority w:val="20"/>
    <w:qFormat/>
    <w:rsid w:val="00AE45A9"/>
    <w:rPr>
      <w:i/>
      <w:iCs/>
    </w:rPr>
  </w:style>
  <w:style w:type="paragraph" w:styleId="a6">
    <w:name w:val="List Paragraph"/>
    <w:basedOn w:val="a"/>
    <w:uiPriority w:val="34"/>
    <w:qFormat/>
    <w:rsid w:val="00AE45A9"/>
    <w:pPr>
      <w:ind w:left="720"/>
      <w:contextualSpacing/>
    </w:pPr>
  </w:style>
  <w:style w:type="table" w:styleId="a7">
    <w:name w:val="Table Grid"/>
    <w:basedOn w:val="a1"/>
    <w:uiPriority w:val="39"/>
    <w:rsid w:val="00AE4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C85D7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85D7D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7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7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2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4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8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0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7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7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1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6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3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7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9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2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1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9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8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8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0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2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1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5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1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3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4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0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1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rsuk.len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6631</Words>
  <Characters>37802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Зара</dc:creator>
  <cp:keywords/>
  <dc:description/>
  <cp:lastModifiedBy>Зара</cp:lastModifiedBy>
  <cp:revision>4</cp:revision>
  <cp:lastPrinted>2023-09-04T16:55:00Z</cp:lastPrinted>
  <dcterms:created xsi:type="dcterms:W3CDTF">2023-09-02T13:30:00Z</dcterms:created>
  <dcterms:modified xsi:type="dcterms:W3CDTF">2023-09-04T16:55:00Z</dcterms:modified>
</cp:coreProperties>
</file>