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2B803" w14:textId="6350123A" w:rsidR="005466AF" w:rsidRDefault="001D61EE">
      <w:pPr>
        <w:ind w:right="-200"/>
        <w:jc w:val="both"/>
        <w:sectPr w:rsidR="005466AF">
          <w:pgSz w:w="11900" w:h="16820"/>
          <w:pgMar w:top="0" w:right="0" w:bottom="0" w:left="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6E0BFAF9" wp14:editId="60276B66">
            <wp:extent cx="7559040" cy="10675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7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E6E67" w14:textId="77777777" w:rsidR="00444E53" w:rsidRPr="00B23B3E" w:rsidRDefault="001D61EE" w:rsidP="00B23B3E">
      <w:pPr>
        <w:spacing w:line="276" w:lineRule="auto"/>
        <w:rPr>
          <w:rFonts w:ascii="Calibri" w:eastAsia="Calibri" w:hAnsi="Calibri"/>
          <w:sz w:val="22"/>
          <w:szCs w:val="22"/>
          <w:lang w:val="ru-RU"/>
        </w:rPr>
      </w:pPr>
      <w:bookmarkStart w:id="0" w:name="_Toc118729915"/>
      <w:bookmarkStart w:id="1" w:name="block-15330406"/>
      <w:bookmarkEnd w:id="0"/>
      <w:r w:rsidRPr="00B23B3E">
        <w:rPr>
          <w:rFonts w:eastAsia="Calibri" w:cstheme="minorBidi"/>
          <w:b/>
          <w:color w:val="000000"/>
          <w:sz w:val="28"/>
          <w:szCs w:val="22"/>
          <w:lang w:val="ru-RU"/>
        </w:rPr>
        <w:lastRenderedPageBreak/>
        <w:t>ПОЯСНИТЕЛЬНАЯ ЗАПИСКА</w:t>
      </w:r>
    </w:p>
    <w:p w14:paraId="276E36E8" w14:textId="77777777" w:rsidR="00444E53" w:rsidRPr="00B23B3E" w:rsidRDefault="001D61EE">
      <w:pPr>
        <w:spacing w:line="276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Программа по химии на уровне среднего общего образования разработана на основе Федерального закона от 29.12.2012 № 273-ФЗ «Об образовании в Российской Ф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едерации», требований к результатам освоения федеральной образовательной программы среднего общего образования (ФОП СОО), представленных в Федеральном государственном образовательном стандарте СОО, с учётом Концепции преподавания учебного предмета «Химия» 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2015 № 996 - р.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).​</w:t>
      </w:r>
    </w:p>
    <w:p w14:paraId="4A3D1708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Основу подходов к разработке программы по химии, к определению общей стратегии обучения, воспитания и развития обучающихся средствами учебного предмета «Химия» для 10–11 классов на базовом уровне составили концептуальные положения ФГОС СОО о взаимообус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ловленности целей, содержания, результатов обучения и требований к уровню подготовки выпускников. </w:t>
      </w:r>
    </w:p>
    <w:p w14:paraId="24A962F4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Химическое образование, получаемое выпускниками общеобразовательной организации, является неотъемлемой частью их образованности. Оно служит завершающим этапо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м реализации на соответствующем ему базовом уровне ключевых ценностей, присущих целостной системе химического образования. Эти ценности касаются познания законов природы, формирования мировоззрения и общей культуры человека, а также экологически обоснованн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ого отношения к своему здоровью и природной среде. Реализуется химическое образование обучающихся на уровне среднего общего образования средствами учебного предмета «Химия», содержание и построение которого определены в программе по химии с учётом специфик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и науки химии, её значения в познании природы и в материальной жизни общества, а также с учётом общих целей и принципов, характеризующих современное состояние системы среднего общего образования в Российской Федерации. </w:t>
      </w:r>
    </w:p>
    <w:p w14:paraId="1145E457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Химия как элемент системы естественн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ых наук играет особую роль в современной цивилизации, в создании новой базы материальной культуры. Она вносит свой вклад в формирование рационального научного мышления, в создание целостного представления об окружающем мире как о единстве природы и человек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а, которое формируется в химии на основе понимания вещественного состава окружающего мира, осознания взаимосвязи между строением веществ, их свойствами и возможными областями применения.</w:t>
      </w:r>
    </w:p>
    <w:p w14:paraId="41558BD6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lastRenderedPageBreak/>
        <w:t>Тесно взаимодействуя с другими естественными науками, химия стала нео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тъемлемой частью мировой культуры, необходимым условием успешного труда и жизни каждого члена общества. Современная химия как наука созидательная, как наука высоких технологий направлена на решение глобальных проблем устойчивого развития человечества – сыр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ьевой, энергетической, пищевой, экологической безопасности и охраны здоровья.</w:t>
      </w:r>
    </w:p>
    <w:p w14:paraId="09E26D5B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В соответствии с общими целями и принципами среднего общего образования содержание предмета «Химия» (10–11 классы, базовый уровень изучения) ориентировано преимущественно на обще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культурную подготовку обучающихся, необходимую им для выработки мировоззренческих ориентиров, успешного включения в жизнь социума, продолжения образования в различных областях, не связанных непосредственно с химией.</w:t>
      </w:r>
    </w:p>
    <w:p w14:paraId="4E8A0304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Составляющими предмета «Химия» 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являются базовые курсы – «Органическая химия» и «Общая и неорганическая химия», основным компонентом содержания которых являются основы базовой науки: система знаний по неорганической химии (с включением знаний из общей химии) и органической химии. Формиро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вание данной системы знаний при изучении предмета обеспечивает возможность рассмотрения всего многообразия веществ на основе общих понятий, законов и теорий химии.</w:t>
      </w:r>
    </w:p>
    <w:p w14:paraId="1FA28AD2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Структура содержания курсов – «Органическая химия» и «Общая и неорганическая химия» сформиро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уровнях. Так, в курсе органической химии вещества рассматриваются на уровне классичес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кой теории строения органических соединений, а также на уровне стереохимических и электронных представлений о строении веществ. Сведения об изучаемых в курсе веществах даются в развитии – от углеводородов до сложных биологически активных соединений. В курс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е органической химии получают развитие сформированные на уровне основного общего образования первоначальные представления о химической связи, классификационных признаках веществ, зависимости свойств веществ от их строения, о химической реакции.</w:t>
      </w:r>
    </w:p>
    <w:p w14:paraId="39B45003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Под новым у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глом зрения в предмете «Химия»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реакции. Так, в частности, в курсе «Общая и неорганическая химия» обу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чающимся предоставляется возможность осознать значение периодического закона с общетеоретических и методологических позиций, 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lastRenderedPageBreak/>
        <w:t xml:space="preserve">глубже понять историческое изменение функций этого закона – от обобщающей до объясняющей и прогнозирующей. </w:t>
      </w:r>
    </w:p>
    <w:p w14:paraId="556E65FF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Единая система знаний о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 важнейших веществах, их составе, строении, свойствах и применении, а также о химических реакциях, их сущности и закономерностях протекания дополняется в курсах 10 и 11 классов элементами содержания, имеющими культурологический и прикладной характер. Эти з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нания способствуют пониманию взаимосвязи химии с другими науками, раскрывают её роль в познавательной и практической деятельности человека, способствуют воспитанию уважения к процессу творчества в области теории и практических приложений химии, помогают вы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пускнику ориентироваться в общественно и личностно значимых проблемах, связанных с химией, критически осмысливать информацию и применять её для пополнения знаний, решения интеллектуальных и экспериментальных исследовательских задач. В целом содержание учеб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ного предмета «Химия» данного уровня изучения ориентировано на формирование у обучающихся мировоззренческой основы для понимания философских идей, таких как: материальное единство неорганического и органического мира, обусловленность свойств веществ их сос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тавом и строением, познаваемость природных явлений путём эксперимента и решения противоречий между новыми фактами и теоретическими предпосылками, осознание роли химии в решении экологических проблем, а также проблем сбережения энергетических ресурсов, сырь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я, создания новых технологий и материалов.</w:t>
      </w:r>
    </w:p>
    <w:p w14:paraId="074BB87D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В плане решения задач воспитания,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, имеющих базовое значение для различных видов деятельности: решения проблем, поиска, анализа и обработки информации, необходимых для приобретения опыта практической и исследовательской деятельности, занимающей важное место в познании химии.</w:t>
      </w:r>
    </w:p>
    <w:p w14:paraId="7EF14682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В практике пре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подавания химии как на уровне основного общего образования, так и на уровне среднего общего образования,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химической науки как области современного естествознания, практической деятельности человека и как одного из компонентов мировой культуры. С методической точки зрения такой подход к определению целей изучения предмета является вполне оправданным.</w:t>
      </w:r>
    </w:p>
    <w:p w14:paraId="092AE4C9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lastRenderedPageBreak/>
        <w:t xml:space="preserve">Согласно 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данной точке зрения главными целями изучения предмета «Химия» на базовом уровне (10 </w:t>
      </w:r>
      <w:r w:rsidRPr="00B23B3E">
        <w:rPr>
          <w:rFonts w:ascii="Calibri" w:eastAsia="Calibri" w:hAnsi="Calibri" w:cstheme="minorBidi"/>
          <w:color w:val="000000"/>
          <w:sz w:val="28"/>
          <w:szCs w:val="22"/>
          <w:lang w:val="ru-RU"/>
        </w:rPr>
        <w:t>–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11 кл.) являются:</w:t>
      </w:r>
    </w:p>
    <w:p w14:paraId="4D97BABA" w14:textId="77777777" w:rsidR="00444E53" w:rsidRPr="00B23B3E" w:rsidRDefault="001D61EE">
      <w:pPr>
        <w:numPr>
          <w:ilvl w:val="0"/>
          <w:numId w:val="1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формирование системы химических знаний как важнейшей составляющей естественно-научной картины мира, в основе которой лежат ключевые понятия, 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фундаментальные законы и 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14:paraId="50E344E4" w14:textId="77777777" w:rsidR="00444E53" w:rsidRPr="00B23B3E" w:rsidRDefault="001D61EE">
      <w:pPr>
        <w:numPr>
          <w:ilvl w:val="0"/>
          <w:numId w:val="1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формирование и развитие представлений о научных методах познания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 веществ и химических реакций,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</w:p>
    <w:p w14:paraId="39D6B812" w14:textId="77777777" w:rsidR="00444E53" w:rsidRPr="00B23B3E" w:rsidRDefault="001D61EE">
      <w:pPr>
        <w:numPr>
          <w:ilvl w:val="0"/>
          <w:numId w:val="1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развитие умений и способов деятельности, связанных с наблюдением и объясне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нием химического эксперимента, соблюдением правил безопасного обращения с веществами.</w:t>
      </w:r>
    </w:p>
    <w:p w14:paraId="7D604AD3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Наряду с этим,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е среднего общего образования. Сегодня в преподавании химии в большей степени отдаётся предпочтение практической компоненте содержания обучения, ориентированной на подготовку выпускника общеобразовательной организации, владеющего не набором знаний, а функц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иональной грамотностью, то есть способами и умениями активного получения знаний и применения их в реальной жизни для решения практических задач.</w:t>
      </w:r>
    </w:p>
    <w:p w14:paraId="72237B02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В связи с этим при изучении предмета «Химия» доминирующее значение приобретают такие цели и задачи, как:</w:t>
      </w:r>
    </w:p>
    <w:p w14:paraId="5632ED64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адапта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ция обучающихся к условиям динамично развивающегося мира, формирование интеллектуально развитой личности, готовой к самообразованию, сотрудничеству, самостоятельному принятию грамотных решений в конкретных жизненных ситуациях, связанных с веществами и их п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рименением;</w:t>
      </w:r>
    </w:p>
    <w:p w14:paraId="7ACA044B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формирование у обучающихся ключевых навыков (ключевых компетенций), имеющих универсальное значение для различных видов деятельности: решения проблем, поиска, анализа и обработки информации, необходимых для приобретения опыта деятельности, котор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ая занимает важное место в познании химии, а также для оценки с позиций экологической безопасности характера влияния веществ и химических процессов на организм человека и природную среду;</w:t>
      </w:r>
    </w:p>
    <w:p w14:paraId="3313B1D3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lastRenderedPageBreak/>
        <w:t>развитие познавательных интересов, интеллектуальных и творческих спо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собностей обучающихся: способности самостоятельно приобретать новые знания по химии в соответствии с жизненными потребностями, использовать современные информационные технологии для поиска и анализа учебной и научно-популярной информации химического содерж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ания;</w:t>
      </w:r>
    </w:p>
    <w:p w14:paraId="1599B9CE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формирование и развитие у обучающихся ассоциативного и логического мышления, наблюдательности, собранности, аккуратности, которые особенно необходимы, в частности, при планировании и проведении химического эксперимента;</w:t>
      </w:r>
    </w:p>
    <w:p w14:paraId="4579D89F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воспитание у обучающихся убежд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ённости в гуманистической направленности химии, её важной роли в решении глобальных проблем рационального природопользования, пополнения энергетических ресурсов и сохранения природного равновесия, осознания необходимости бережного отношения к природе и сво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ему здоровью, а также приобретения опыта использования полученных знаний для принятия грамотных решений в ситуациях, связанных с химическими явлениями.</w:t>
      </w:r>
    </w:p>
    <w:p w14:paraId="6E781BDC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В учебном плане среднего общего образования предмет «Химия» базового уровня входит в состав предметной о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бласти «Естественно-научные предметы».</w:t>
      </w:r>
    </w:p>
    <w:p w14:paraId="10D1A76F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Общее число часов, отведённых для изучения химии, на базовом уровне среднего общего образования, составляет 68 часов: в 10 классе – 34 часа (1 час в неделю), в 11 классе – 34 часа (1 час в неделю).</w:t>
      </w:r>
    </w:p>
    <w:p w14:paraId="5610FF00" w14:textId="77777777" w:rsidR="00444E53" w:rsidRPr="00B23B3E" w:rsidRDefault="00444E53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  <w:sectPr w:rsidR="00444E53" w:rsidRPr="00B23B3E">
          <w:pgSz w:w="11906" w:h="16383"/>
          <w:pgMar w:top="1134" w:right="850" w:bottom="1134" w:left="1701" w:header="720" w:footer="720" w:gutter="0"/>
          <w:cols w:space="720"/>
        </w:sectPr>
      </w:pPr>
    </w:p>
    <w:p w14:paraId="65138D3F" w14:textId="77777777" w:rsidR="00444E53" w:rsidRPr="00B23B3E" w:rsidRDefault="001D61EE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bookmarkStart w:id="2" w:name="block-15330407"/>
      <w:bookmarkEnd w:id="1"/>
      <w:r w:rsidRPr="00B23B3E">
        <w:rPr>
          <w:rFonts w:eastAsia="Calibri" w:cstheme="minorBidi"/>
          <w:color w:val="000000"/>
          <w:sz w:val="28"/>
          <w:szCs w:val="22"/>
          <w:lang w:val="ru-RU"/>
        </w:rPr>
        <w:lastRenderedPageBreak/>
        <w:t>​</w:t>
      </w:r>
      <w:r w:rsidRPr="00B23B3E">
        <w:rPr>
          <w:rFonts w:eastAsia="Calibri" w:cstheme="minorBidi"/>
          <w:b/>
          <w:color w:val="000000"/>
          <w:sz w:val="28"/>
          <w:szCs w:val="22"/>
          <w:lang w:val="ru-RU"/>
        </w:rPr>
        <w:t>СОДЕРЖАНИЕ О</w:t>
      </w:r>
      <w:r w:rsidRPr="00B23B3E">
        <w:rPr>
          <w:rFonts w:eastAsia="Calibri" w:cstheme="minorBidi"/>
          <w:b/>
          <w:color w:val="000000"/>
          <w:sz w:val="28"/>
          <w:szCs w:val="22"/>
          <w:lang w:val="ru-RU"/>
        </w:rPr>
        <w:t>БУЧЕНИЯ</w:t>
      </w:r>
    </w:p>
    <w:p w14:paraId="3A1E9975" w14:textId="77777777" w:rsidR="00444E53" w:rsidRPr="00B23B3E" w:rsidRDefault="00444E53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14:paraId="42F1E2BD" w14:textId="77777777" w:rsidR="00444E53" w:rsidRPr="00B23B3E" w:rsidRDefault="001D61EE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b/>
          <w:color w:val="000000"/>
          <w:sz w:val="28"/>
          <w:szCs w:val="22"/>
          <w:lang w:val="ru-RU"/>
        </w:rPr>
        <w:t>10 КЛАСС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 </w:t>
      </w:r>
    </w:p>
    <w:p w14:paraId="54944034" w14:textId="77777777" w:rsidR="00444E53" w:rsidRPr="00B23B3E" w:rsidRDefault="00444E53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14:paraId="566FF909" w14:textId="77777777" w:rsidR="00444E53" w:rsidRPr="00B23B3E" w:rsidRDefault="001D61EE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b/>
          <w:color w:val="000000"/>
          <w:sz w:val="28"/>
          <w:szCs w:val="22"/>
          <w:lang w:val="ru-RU"/>
        </w:rPr>
        <w:t>ОРГАНИЧЕСКАЯ ХИМИЯ</w:t>
      </w:r>
    </w:p>
    <w:p w14:paraId="20B1A88F" w14:textId="77777777" w:rsidR="00444E53" w:rsidRPr="00B23B3E" w:rsidRDefault="00444E53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14:paraId="5A9C4B11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b/>
          <w:color w:val="000000"/>
          <w:sz w:val="28"/>
          <w:szCs w:val="22"/>
          <w:lang w:val="ru-RU"/>
        </w:rPr>
        <w:t>Теоретические основы органической химии</w:t>
      </w:r>
    </w:p>
    <w:p w14:paraId="38F8B234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Предмет органической химии: её возникновение, развитие и значение в получении новых веществ и материалов. Теория строения органических соединений А. М. Бутлерова, её 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основные положения. Структурные формулы органических веществ. Гомология, изомерия. Химическая связь в органических соединениях – одинарные и кратные связи.</w:t>
      </w:r>
    </w:p>
    <w:p w14:paraId="37D9455D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Представление о классификации органических веществ. Номенклатура органических соединений (систематич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еская) и тривиальные названия важнейших представителей классов органических веществ.</w:t>
      </w:r>
    </w:p>
    <w:p w14:paraId="2546DDC6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Экспериментальные методы изучения веществ и их превращений: ознакомление с образцами органических веществ и материалами на их основе, моделирование молекул органических ве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ществ, наблюдение и описание демонстрационных опытов по превращению органических веществ при нагревании (плавление, обугливание и горение).</w:t>
      </w:r>
    </w:p>
    <w:p w14:paraId="2AB6B85E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b/>
          <w:color w:val="000000"/>
          <w:sz w:val="28"/>
          <w:szCs w:val="22"/>
          <w:lang w:val="ru-RU"/>
        </w:rPr>
        <w:t>Углеводороды</w:t>
      </w:r>
    </w:p>
    <w:p w14:paraId="3ECBB3E8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Алканы: состав и строение, гомологический ряд. Метан и этан – простейшие представители алканов: физичес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кие и химические свойства (реакции замещения и горения), нахождение в природе, получение и применение. </w:t>
      </w:r>
    </w:p>
    <w:p w14:paraId="27C1A93E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Алкены: состав и строение, гомологический ряд. Этилен и пропилен – простейшие представители алкенов: физические и химические свойства (реакции гидрирова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ния, галогенирования, гидратации, окисления и полимеризации), получение и применение. </w:t>
      </w:r>
    </w:p>
    <w:p w14:paraId="4B8680D2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Алкадиены: бутадиен-1,3 и метилбутадиен-1,3: строение, важнейшие химические свойства (реакция полимеризации). Получение синтетического каучука и резины.</w:t>
      </w:r>
    </w:p>
    <w:p w14:paraId="0208D534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Алкины: состав и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 особенности строения, гомологический ряд. Ацетилен – простейший представитель алкинов: состав, строение, физические и химические свойства (реакции гидрирования, галогенирования, гидратации, горения), получение и применение. </w:t>
      </w:r>
    </w:p>
    <w:p w14:paraId="27E7E85C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Арены. Бензол: состав, строени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е, физические и химические свойства (реакции галогенирования и нитрования), получение и применение. </w:t>
      </w:r>
      <w:r w:rsidRPr="00B23B3E">
        <w:rPr>
          <w:rFonts w:eastAsia="Calibri" w:cstheme="minorBidi"/>
          <w:i/>
          <w:color w:val="000000"/>
          <w:sz w:val="28"/>
          <w:szCs w:val="22"/>
          <w:lang w:val="ru-RU"/>
        </w:rPr>
        <w:t>Толуол: состав, строение, физические и химические свойства (реакции галогенирования и нитрования), получение и применение.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 Токсичность 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lastRenderedPageBreak/>
        <w:t>аренов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. Генетическая связь между углеводородами, принадлежащими к различным классам. </w:t>
      </w:r>
    </w:p>
    <w:p w14:paraId="06C9DB4F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Природные источники углеводородов. Природный газ и попутные нефтяные газы. Нефть и её происхождение. Способы переработки нефти: перегонка, крекинг (термический, каталитический)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, пиролиз. Продукты переработки нефти, их применение в промышленности и в быту. Каменный уголь и продукты его переработки. </w:t>
      </w:r>
    </w:p>
    <w:p w14:paraId="08EF0D91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Экспериментальные методы изучения веществ и их превращений: ознакомление с образцами пластмасс, каучуков и резины, коллекции «Нефть»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 и «Уголь», моделирование молекул углеводородов и галогенопроизводных, проведение </w:t>
      </w:r>
      <w:r w:rsidRPr="00B23B3E">
        <w:rPr>
          <w:rFonts w:eastAsia="Calibri" w:cstheme="minorBidi"/>
          <w:color w:val="000000"/>
          <w:sz w:val="28"/>
          <w:szCs w:val="22"/>
          <w:u w:val="single"/>
          <w:lang w:val="ru-RU"/>
        </w:rPr>
        <w:t>практической работы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: получение этилена и изучение его свойств. </w:t>
      </w:r>
    </w:p>
    <w:p w14:paraId="55E81910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Расчётные задачи.</w:t>
      </w:r>
    </w:p>
    <w:p w14:paraId="44166D27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Вычисления по уравнению химической реакции (массы, объёма, количества исходного вещества или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 продукта реакции по известным массе, объёму, количеству одного из исходных веществ или продуктов реакции).</w:t>
      </w:r>
    </w:p>
    <w:p w14:paraId="2B66520D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b/>
          <w:color w:val="000000"/>
          <w:sz w:val="28"/>
          <w:szCs w:val="22"/>
          <w:lang w:val="ru-RU"/>
        </w:rPr>
        <w:t>Кислородсодержащие органические соединения</w:t>
      </w:r>
    </w:p>
    <w:p w14:paraId="0F66913F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Предельные одноатомные спирты. Метанол и этанол: строение, физические и химические свойства (реакции с ак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тивными металлами, галогеноводородами, горение), применение. Водородные связи между молекулами спиртов. Действие метанола и этанола на организм человека. </w:t>
      </w:r>
    </w:p>
    <w:p w14:paraId="6CDECD2A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Многоатомные спирты. Этиленгликоль и глицерин: строение, физические и химические свойства (взаимодейс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твие со щелочными металлами, качественная реакция на многоатомные спирты). Действие на организм человека. Применение глицерина и этиленгликоля. </w:t>
      </w:r>
    </w:p>
    <w:p w14:paraId="3A71B5B3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Фенол: строение молекулы, физические и химические свойства. Токсичность фенола. Применение фенола. </w:t>
      </w:r>
    </w:p>
    <w:p w14:paraId="37546E2B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Альдегиды и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 </w:t>
      </w:r>
      <w:r w:rsidRPr="00B23B3E">
        <w:rPr>
          <w:rFonts w:eastAsia="Calibri" w:cstheme="minorBidi"/>
          <w:i/>
          <w:color w:val="000000"/>
          <w:sz w:val="28"/>
          <w:szCs w:val="22"/>
          <w:lang w:val="ru-RU"/>
        </w:rPr>
        <w:t>кетоны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. Формальдегид, ацетальдегид: строение, физические и химические свойства (реакции окисления и восстановления, качественные реакции), получение и применение. </w:t>
      </w:r>
    </w:p>
    <w:p w14:paraId="3D132ECE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Одноосновные предельные карбоновые кислоты. Муравьиная и уксусная кислоты: строение, физиче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ские и химические свойства (свойства, общие для класса кислот, реакция этерификации), получение и применение. Стеариновая и олеиновая кислоты как представители высших карбоновых кислот. Мыла как соли высших карбоновых кислот, их моющее действие.</w:t>
      </w:r>
    </w:p>
    <w:p w14:paraId="23F75DBE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Сложные эф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иры как производные карбоновых кислот. Гидролиз сложных эфиров. Жиры. Гидролиз жиров. Применение жиров. Биологическая роль жиров.</w:t>
      </w:r>
    </w:p>
    <w:p w14:paraId="63D411BF" w14:textId="77777777" w:rsidR="00444E53" w:rsidRPr="00863063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lastRenderedPageBreak/>
        <w:t xml:space="preserve">Углеводы: состав, классификация углеводов (моно-, ди- и полисахариды). Глюкоза – простейший моносахарид: особенности строения 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молекулы, физические и химические свойства (взаимодействие с гидроксидом меди(</w:t>
      </w:r>
      <w:r>
        <w:rPr>
          <w:rFonts w:eastAsia="Calibri" w:cstheme="minorBidi"/>
          <w:color w:val="000000"/>
          <w:sz w:val="28"/>
          <w:szCs w:val="22"/>
        </w:rPr>
        <w:t>II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), окисление аммиачным раствором оксида серебра(</w:t>
      </w:r>
      <w:r>
        <w:rPr>
          <w:rFonts w:eastAsia="Calibri" w:cstheme="minorBidi"/>
          <w:color w:val="000000"/>
          <w:sz w:val="28"/>
          <w:szCs w:val="22"/>
        </w:rPr>
        <w:t>I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), восстановление, брожение глюкозы), нахождение в природе, применение, биологическая роль. </w:t>
      </w:r>
      <w:r w:rsidRPr="00863063">
        <w:rPr>
          <w:rFonts w:eastAsia="Calibri" w:cstheme="minorBidi"/>
          <w:color w:val="000000"/>
          <w:sz w:val="28"/>
          <w:szCs w:val="22"/>
          <w:lang w:val="ru-RU"/>
        </w:rPr>
        <w:t>Фотосинтез. Фруктоза как изомер глю</w:t>
      </w:r>
      <w:r w:rsidRPr="00863063">
        <w:rPr>
          <w:rFonts w:eastAsia="Calibri" w:cstheme="minorBidi"/>
          <w:color w:val="000000"/>
          <w:sz w:val="28"/>
          <w:szCs w:val="22"/>
          <w:lang w:val="ru-RU"/>
        </w:rPr>
        <w:t xml:space="preserve">козы. </w:t>
      </w:r>
    </w:p>
    <w:p w14:paraId="59B9B06A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Крахмал и целлюлоза как природные полимеры. Строение крахмала и целлюлозы. Физические и химические свойства крахмала (гидролиз, качественная реакция с иодом).</w:t>
      </w:r>
    </w:p>
    <w:p w14:paraId="43B1BF27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Экспериментальные методы изучения веществ и их превращений: проведение, 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наблюдение и описание демонстрационных опытов: горение спиртов, качественные реакции одноатомных спиртов (окисление этанола оксидом меди(</w:t>
      </w:r>
      <w:r>
        <w:rPr>
          <w:rFonts w:eastAsia="Calibri" w:cstheme="minorBidi"/>
          <w:color w:val="000000"/>
          <w:sz w:val="28"/>
          <w:szCs w:val="22"/>
        </w:rPr>
        <w:t>II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)), многоатомных спиртов (взаимодействие глицерина с гидроксидом меди(</w:t>
      </w:r>
      <w:r>
        <w:rPr>
          <w:rFonts w:eastAsia="Calibri" w:cstheme="minorBidi"/>
          <w:color w:val="000000"/>
          <w:sz w:val="28"/>
          <w:szCs w:val="22"/>
        </w:rPr>
        <w:t>II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)), альдегидов (окисление аммиачным раствором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 оксида серебра(</w:t>
      </w:r>
      <w:r>
        <w:rPr>
          <w:rFonts w:eastAsia="Calibri" w:cstheme="minorBidi"/>
          <w:color w:val="000000"/>
          <w:sz w:val="28"/>
          <w:szCs w:val="22"/>
        </w:rPr>
        <w:t>I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) и гидроксидом меди(</w:t>
      </w:r>
      <w:r>
        <w:rPr>
          <w:rFonts w:eastAsia="Calibri" w:cstheme="minorBidi"/>
          <w:color w:val="000000"/>
          <w:sz w:val="28"/>
          <w:szCs w:val="22"/>
        </w:rPr>
        <w:t>II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), взаимодействие крахмала с иодом), проведение практической работы: свойства раствора уксусной кислоты.</w:t>
      </w:r>
    </w:p>
    <w:p w14:paraId="14FF238C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Расчётные задачи.</w:t>
      </w:r>
    </w:p>
    <w:p w14:paraId="1B036650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Вычисления по уравнению химической реакции (массы, объёма, количества исходного 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вещества или продукта реакции по известным массе, объёму, количеству одного из исходных веществ или продуктов реакции).</w:t>
      </w:r>
    </w:p>
    <w:p w14:paraId="6C78C43B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Азотсодержащие органические соединения.</w:t>
      </w:r>
    </w:p>
    <w:p w14:paraId="700CFBF9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Аминокислоты как амфотерные органические соединения. Физические и химические свойства аминокисло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т (на примере глицина). Биологическое значение аминокислот. Пептиды.</w:t>
      </w:r>
    </w:p>
    <w:p w14:paraId="3D2B7911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Белки как природные высокомолекулярные соединения.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14:paraId="47D05386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Эк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спериментальные методы изучения веществ и их превращений: наблюдение и описание демонстрационных опытов: денатурация белков при нагревании, цветные реакции белков.</w:t>
      </w:r>
    </w:p>
    <w:p w14:paraId="1E21070F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b/>
          <w:color w:val="000000"/>
          <w:sz w:val="28"/>
          <w:szCs w:val="22"/>
          <w:lang w:val="ru-RU"/>
        </w:rPr>
        <w:t>Высокомолекулярные соединения</w:t>
      </w:r>
    </w:p>
    <w:p w14:paraId="741899F2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Основные понятия химии высокомолекулярных соединений: мономер,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 полимер, структурное звено, степень полимеризации, средняя молекулярная масса. Основные методы синтеза высокомолекулярных соединений – полимеризация и поликонденсация. </w:t>
      </w:r>
    </w:p>
    <w:p w14:paraId="6ED6CE66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Экспериментальные методы изучения веществ и их превращений: ознакомление с образцами п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риродных и искусственных волокон, пластмасс, каучуков.</w:t>
      </w:r>
    </w:p>
    <w:p w14:paraId="41B91810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Межпредметные связи.</w:t>
      </w:r>
    </w:p>
    <w:p w14:paraId="74DD0523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lastRenderedPageBreak/>
        <w:t>Реализация межпредметных связей при изучении органической химии в 10 классе осуществляется через использование как общих естественно-научных понятий, так и понятий, являющихся сист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емными для отдельных предметов естественно-научного цикла.</w:t>
      </w:r>
    </w:p>
    <w:p w14:paraId="5E1AFC0F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Общие естественно-научные понятия: явление, научный факт, гипотеза, закон, теория, анализ, синтез, классификация, периодичность, наблюдение, измерение, эксперимент, моделирование.</w:t>
      </w:r>
    </w:p>
    <w:p w14:paraId="4C44BE77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Физика: материя, 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энергия, масса, атом, электрон, молекула, энергетический уровень, вещество, тело, объём, агрегатное состояние вещества, физические величины и единицы их измерения.</w:t>
      </w:r>
    </w:p>
    <w:p w14:paraId="044BAE1B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Биология: клетка, организм, биосфера, обмен веществ в организме, фотосинтез, биологически ак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тивные вещества (белки, углеводы, жиры, ферменты).</w:t>
      </w:r>
    </w:p>
    <w:p w14:paraId="6662F13C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География: минералы, горные породы, полезные ископаемые, топливо, ресурсы.</w:t>
      </w:r>
    </w:p>
    <w:p w14:paraId="7CCD8A2C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Технология: пищевые продукты, основы рационального питания, моющие средства, лекарственные и косметические препараты, материалы из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 искусственных и синтетических волокон.</w:t>
      </w:r>
    </w:p>
    <w:p w14:paraId="743AB217" w14:textId="77777777" w:rsidR="00444E53" w:rsidRPr="00B23B3E" w:rsidRDefault="00444E53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  <w:sectPr w:rsidR="00444E53" w:rsidRPr="00B23B3E">
          <w:pgSz w:w="11906" w:h="16383"/>
          <w:pgMar w:top="1134" w:right="850" w:bottom="1134" w:left="1701" w:header="720" w:footer="720" w:gutter="0"/>
          <w:cols w:space="720"/>
        </w:sectPr>
      </w:pPr>
    </w:p>
    <w:p w14:paraId="0ACF2328" w14:textId="77777777" w:rsidR="00444E53" w:rsidRPr="00B23B3E" w:rsidRDefault="001D61EE" w:rsidP="00B23B3E">
      <w:p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bookmarkStart w:id="3" w:name="block-15330408"/>
      <w:bookmarkEnd w:id="2"/>
      <w:r w:rsidRPr="00B23B3E">
        <w:rPr>
          <w:rFonts w:eastAsia="Calibri" w:cstheme="minorBidi"/>
          <w:color w:val="000000"/>
          <w:sz w:val="28"/>
          <w:szCs w:val="22"/>
          <w:lang w:val="ru-RU"/>
        </w:rPr>
        <w:lastRenderedPageBreak/>
        <w:t>ПЛАНИРУЕМЫЕ РЕЗУЛЬТАТЫ ОСВОЕНИЯ ПРОГРАММЫ ПО ХИМИИ НА БАЗОВОМ УРОВНЕ СРЕДНЕГО ОБЩЕГО ОБРАЗОВАНИЯ</w:t>
      </w:r>
    </w:p>
    <w:p w14:paraId="47846051" w14:textId="77777777" w:rsidR="00444E53" w:rsidRPr="00B23B3E" w:rsidRDefault="00444E53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14:paraId="3C6FD267" w14:textId="77777777" w:rsidR="00444E53" w:rsidRPr="00B23B3E" w:rsidRDefault="001D61EE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b/>
          <w:color w:val="000000"/>
          <w:sz w:val="28"/>
          <w:szCs w:val="22"/>
          <w:lang w:val="ru-RU"/>
        </w:rPr>
        <w:t>ЛИЧНОСТНЫЕ РЕЗУЛЬТАТЫ</w:t>
      </w:r>
    </w:p>
    <w:p w14:paraId="28E77E21" w14:textId="77777777" w:rsidR="00444E53" w:rsidRPr="00B23B3E" w:rsidRDefault="00444E53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14:paraId="53DE811E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ФГОС СОО устанавливает требования к результатам освоения обучающимися программ среднего о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бщего образования (личностным, метапредметным и предметным). Научно-методической основой для разработки планируемых результатов освоения программ среднего общего образования является системно-деятельностный подход.</w:t>
      </w:r>
    </w:p>
    <w:p w14:paraId="1A0C4088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В соответствии с системно-деятельностным 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подходом в структуре личностных результатов освоения предмета «Химия» на уровне среднего общего образования выделены следующие составляющие: </w:t>
      </w:r>
    </w:p>
    <w:p w14:paraId="631452B5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осознание обучающимися российской гражданской идентичности – готовности к саморазвитию, самостоятельности и самооп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ределению; </w:t>
      </w:r>
    </w:p>
    <w:p w14:paraId="1DB5D787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наличие мотивации к обучению; </w:t>
      </w:r>
    </w:p>
    <w:p w14:paraId="641A0D7D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целенаправленное развитие внутренних убеждений личности на основе ключевых ценностей и исторических традиций базовой науки химии; </w:t>
      </w:r>
    </w:p>
    <w:p w14:paraId="56845E22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готовность и способность обучающихся руководствоваться в своей деятельности ценностно-смысловыми установками, присущими целостной системе химического образования; </w:t>
      </w:r>
    </w:p>
    <w:p w14:paraId="2F1C2382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наличие правосознания экологической культуры и способности ставить цели и строить жизненные 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планы.</w:t>
      </w:r>
    </w:p>
    <w:p w14:paraId="658AEDF1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Личностные результаты освоения предмета «Химия» достигаются в единстве учебной и воспитательной деятельности в соответствии с гуманистическими, социокультурными, духовно-нравственными ценностями и идеалами российского гражданского общества, принятым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и в обществе нормами и правилами поведения, способствующими процессам самопознания, саморазвития и нравственного становления личности обучающихся.</w:t>
      </w:r>
    </w:p>
    <w:p w14:paraId="1DD72DD7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Личностные результаты освоения предмета «Химия» отражают сформированность опыта познавательной и практической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 деятельности обучающихся по реализации принятых в обществе ценностей, в том числе в части:</w:t>
      </w:r>
    </w:p>
    <w:p w14:paraId="63064B2C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b/>
          <w:color w:val="000000"/>
          <w:sz w:val="28"/>
          <w:szCs w:val="22"/>
          <w:lang w:val="ru-RU"/>
        </w:rPr>
        <w:t>1) гражданского воспитания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:</w:t>
      </w:r>
    </w:p>
    <w:p w14:paraId="037ECE6D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осознания обучающимися своих конституционных прав и обязанностей, уважения к закону и правопорядку;</w:t>
      </w:r>
    </w:p>
    <w:p w14:paraId="32C1CD3E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lastRenderedPageBreak/>
        <w:t xml:space="preserve">представления о социальных нормах и 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правилах межличностных отношений в коллективе; </w:t>
      </w:r>
    </w:p>
    <w:p w14:paraId="4FEB8C5A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 </w:t>
      </w:r>
    </w:p>
    <w:p w14:paraId="1A7447D1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способности понимать и принимать мотивы, намерения,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 логику и аргументы других при анализе различных видов учебной деятельности;</w:t>
      </w:r>
    </w:p>
    <w:p w14:paraId="79F3DEB6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b/>
          <w:color w:val="000000"/>
          <w:sz w:val="28"/>
          <w:szCs w:val="22"/>
          <w:lang w:val="ru-RU"/>
        </w:rPr>
        <w:t>2) патриотического воспитания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:</w:t>
      </w:r>
    </w:p>
    <w:p w14:paraId="1BB3D864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ценностного отношения к историческому и научному наследию отечественной химии; </w:t>
      </w:r>
    </w:p>
    <w:p w14:paraId="5D8139EF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уважения к процессу творчества в области теории и практического прим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енения химии, осознания того, что достижения науки есть результат длительных наблюдений, кропотливых экспериментальных поисков, постоянного труда учёных и практиков; </w:t>
      </w:r>
    </w:p>
    <w:p w14:paraId="41987C36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интереса и познавательных мотивов в получении и последующем анализе информации о передовы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х достижениях современной отечественной химии;</w:t>
      </w:r>
    </w:p>
    <w:p w14:paraId="11E1FD29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b/>
          <w:color w:val="000000"/>
          <w:sz w:val="28"/>
          <w:szCs w:val="22"/>
          <w:lang w:val="ru-RU"/>
        </w:rPr>
        <w:t>3) духовно-нравственного воспитания:</w:t>
      </w:r>
    </w:p>
    <w:p w14:paraId="25B9C3B2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нравственного сознания, этического поведения;</w:t>
      </w:r>
    </w:p>
    <w:p w14:paraId="6295472C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способности оценивать ситуации, связанные с химическими явлениями, и принимать осознанные решения, ориентируясь на морально-нр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авственные нормы и ценности;</w:t>
      </w:r>
    </w:p>
    <w:p w14:paraId="13D85614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готовности оценивать своё поведение и поступки своих товарищей с позиций нравственных и правовых норм и осознание последствий этих поступков;</w:t>
      </w:r>
    </w:p>
    <w:p w14:paraId="6D6AF0BD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b/>
          <w:color w:val="000000"/>
          <w:sz w:val="28"/>
          <w:szCs w:val="22"/>
          <w:lang w:val="ru-RU"/>
        </w:rPr>
        <w:t>4) формирования культуры здоровья:</w:t>
      </w:r>
    </w:p>
    <w:p w14:paraId="3AA27AB2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понимания ценностей здорового и безопасного образа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 жизни, необходимости ответственного отношения к собственному физическому и психическому здоровью;</w:t>
      </w:r>
    </w:p>
    <w:p w14:paraId="0649D835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соблюдения правил безопасного обращения с веществами в быту, повседневной жизни и в трудовой деятельности; </w:t>
      </w:r>
    </w:p>
    <w:p w14:paraId="59F81F0D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понимания ценности правил индивидуального и колле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ктивного безопасного поведения в ситуациях, угрожающих здоровью и жизни людей; </w:t>
      </w:r>
    </w:p>
    <w:p w14:paraId="1ECC1F99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осознания последствий и неприятия вредных привычек (употребления алкоголя, наркотиков, курения);</w:t>
      </w:r>
    </w:p>
    <w:p w14:paraId="17E4FD50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b/>
          <w:color w:val="000000"/>
          <w:sz w:val="28"/>
          <w:szCs w:val="22"/>
          <w:lang w:val="ru-RU"/>
        </w:rPr>
        <w:t>5) трудового воспитания:</w:t>
      </w:r>
    </w:p>
    <w:p w14:paraId="46D6998A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lastRenderedPageBreak/>
        <w:t>коммуникативной компетентности в учебно-исследовательс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кой деятельности, общественно полезной, творческой и других видах деятельности;</w:t>
      </w:r>
    </w:p>
    <w:p w14:paraId="31CD14CE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установки на активное участие в решении практических задач социальной направленности (в рамках своего класса, школы); </w:t>
      </w:r>
    </w:p>
    <w:p w14:paraId="23A3FC3A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интереса к практическому изучению профессий различного ро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да, в том числе на основе применения предметных знаний по химии; </w:t>
      </w:r>
    </w:p>
    <w:p w14:paraId="65100B4B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уважения к труду, людям труда и результатам трудовой деятельности; </w:t>
      </w:r>
    </w:p>
    <w:p w14:paraId="338E2E5D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готовности к осознанному выбору индивидуальной траектории образования, будущей профессии и реализации 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собственных жизненных планов с учётом личностных интересов, способностей к химии, интересов и потребностей общества;</w:t>
      </w:r>
    </w:p>
    <w:p w14:paraId="709571C3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b/>
          <w:color w:val="000000"/>
          <w:sz w:val="28"/>
          <w:szCs w:val="22"/>
          <w:lang w:val="ru-RU"/>
        </w:rPr>
        <w:t>6) экологического воспитания:</w:t>
      </w:r>
    </w:p>
    <w:p w14:paraId="303A26B9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экологически целесообразного отношения к природе, как источнику существования жизни на Земле;</w:t>
      </w:r>
    </w:p>
    <w:p w14:paraId="41EC5BCD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понимания глоба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льного характера экологических проблем, влияния экономических процессов на состояние природной и социальной среды; </w:t>
      </w:r>
    </w:p>
    <w:p w14:paraId="238AA416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осознания необходимости использования достижений химии для решения вопросов рационального природопользования;</w:t>
      </w:r>
    </w:p>
    <w:p w14:paraId="18C5A6F4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активного неприятия действий, 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 </w:t>
      </w:r>
    </w:p>
    <w:p w14:paraId="71A292A3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наличия развитого экологического мышления, экологической культуры, опыта деятельности экологической на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правленности, умения руководствоваться ими в познавательной, коммуникативной и социальной практике, способности и умения активно противостоять идеологии хемофобии;</w:t>
      </w:r>
    </w:p>
    <w:p w14:paraId="04E079AB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b/>
          <w:color w:val="000000"/>
          <w:sz w:val="28"/>
          <w:szCs w:val="22"/>
          <w:lang w:val="ru-RU"/>
        </w:rPr>
        <w:t>7) ценности научного познания:</w:t>
      </w:r>
    </w:p>
    <w:p w14:paraId="32A851BD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сформированности мировоззрения, соответствующего современному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 уровню развития науки и общественной практики; </w:t>
      </w:r>
    </w:p>
    <w:p w14:paraId="7E549779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понимания специфики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 и человека, в 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познании природных закономерностей и решении проблем сохранения природного равновесия;</w:t>
      </w:r>
    </w:p>
    <w:p w14:paraId="0E43F8AB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lastRenderedPageBreak/>
        <w:t>убеждённости в особой значимости химии для современной цивилизации: в её гуманистической направленности и важной роли в создании новой базы материальной культуры, решени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и глобальных проблем устойчивого развития человечества – сырьевой, энергетической, пищевой и экологической безопасности, в развитии медицины, обеспечении условий успешного труда и экологически комфортной жизни каждого члена общества;</w:t>
      </w:r>
    </w:p>
    <w:p w14:paraId="60A76766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естественно-научной гр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амотности: понимания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умения делать обоснованные заключения на основе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 научных фактов и имеющихся данных с целью получения достоверных выводов;</w:t>
      </w:r>
    </w:p>
    <w:p w14:paraId="1136A580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способности самостоятельно использовать химические знания для решения проблем в реальных жизненных ситуациях;</w:t>
      </w:r>
    </w:p>
    <w:p w14:paraId="7877D31F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интереса к познанию и исследовательской деятельности; </w:t>
      </w:r>
    </w:p>
    <w:p w14:paraId="27EB523C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готовности и спос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обности к непрерывному образованию и самообразованию, к активному получению новых знаний по химии в соответствии с жизненными потребностями; </w:t>
      </w:r>
    </w:p>
    <w:p w14:paraId="09BE98F3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интереса к особенностям труда в различных сферах профессиональной деятельности.</w:t>
      </w:r>
    </w:p>
    <w:p w14:paraId="6FFE4AE3" w14:textId="77777777" w:rsidR="00444E53" w:rsidRPr="00B23B3E" w:rsidRDefault="001D61EE">
      <w:pPr>
        <w:spacing w:line="276" w:lineRule="auto"/>
        <w:ind w:left="120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b/>
          <w:color w:val="000000"/>
          <w:sz w:val="28"/>
          <w:szCs w:val="22"/>
          <w:lang w:val="ru-RU"/>
        </w:rPr>
        <w:t>МЕТАПРЕДМЕТНЫЕ РЕЗУЛЬТАТЫ</w:t>
      </w:r>
    </w:p>
    <w:p w14:paraId="098BD18B" w14:textId="77777777" w:rsidR="00444E53" w:rsidRPr="00B23B3E" w:rsidRDefault="00444E53">
      <w:pPr>
        <w:spacing w:line="276" w:lineRule="auto"/>
        <w:ind w:left="120"/>
        <w:rPr>
          <w:rFonts w:ascii="Calibri" w:eastAsia="Calibri" w:hAnsi="Calibri"/>
          <w:sz w:val="22"/>
          <w:szCs w:val="22"/>
          <w:lang w:val="ru-RU"/>
        </w:rPr>
      </w:pPr>
    </w:p>
    <w:p w14:paraId="53F26456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Метапре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дметные результаты освоения учебного предмета «Химия» на уровне среднего общего образования включают: </w:t>
      </w:r>
    </w:p>
    <w:p w14:paraId="150022D8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специфику методов познания, используемых в естественных науках (материя, 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</w:t>
      </w:r>
    </w:p>
    <w:p w14:paraId="414565A7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универсальны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обучающихся;</w:t>
      </w:r>
    </w:p>
    <w:p w14:paraId="1E597F74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способность обучающихся использовать освоенные междисциплинарные, мировоззренческие знания и ун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иверсальные учебные действия в познавательной и социальной практике.</w:t>
      </w:r>
    </w:p>
    <w:p w14:paraId="6A7B3910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lastRenderedPageBreak/>
        <w:t xml:space="preserve">Метапредметные результаты отражают овладение универсальными учебными познавательными, коммуникативными и регулятивными действиями. </w:t>
      </w:r>
    </w:p>
    <w:p w14:paraId="1449164C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b/>
          <w:color w:val="000000"/>
          <w:sz w:val="28"/>
          <w:szCs w:val="22"/>
          <w:lang w:val="ru-RU"/>
        </w:rPr>
        <w:t>Овладение универсальными учебными познавательными дейст</w:t>
      </w:r>
      <w:r w:rsidRPr="00B23B3E">
        <w:rPr>
          <w:rFonts w:eastAsia="Calibri" w:cstheme="minorBidi"/>
          <w:b/>
          <w:color w:val="000000"/>
          <w:sz w:val="28"/>
          <w:szCs w:val="22"/>
          <w:lang w:val="ru-RU"/>
        </w:rPr>
        <w:t>виями:</w:t>
      </w:r>
    </w:p>
    <w:p w14:paraId="52E92246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b/>
          <w:color w:val="000000"/>
          <w:sz w:val="28"/>
          <w:szCs w:val="22"/>
          <w:lang w:val="ru-RU"/>
        </w:rPr>
        <w:t>1) базовые логические действия:</w:t>
      </w:r>
    </w:p>
    <w:p w14:paraId="54D4A7E7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самостоятельно формулировать и актуализировать проблему, всесторонне её рассматривать; </w:t>
      </w:r>
    </w:p>
    <w:p w14:paraId="7D3A25E7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определять цели деятельности, задавая параметры и критерии их достижения, соотносить результаты деятельности с 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поставленными целями;</w:t>
      </w:r>
    </w:p>
    <w:p w14:paraId="3ACCF8B8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использовать при освоении знаний приёмы логического мышления – выделять характерные признаки понятий и устанавливать их взаимосвязь, использовать соответствующие понятия для объяснения отдельных фактов и явлений; </w:t>
      </w:r>
    </w:p>
    <w:p w14:paraId="646E709A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выбирать основания и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 критерии для классификации веществ и химических реакций; </w:t>
      </w:r>
    </w:p>
    <w:p w14:paraId="7BE2A1E7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устанавливать причинно-следственные связи между изучаемыми явлениями; </w:t>
      </w:r>
    </w:p>
    <w:p w14:paraId="406A1294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ых явлениях, формулировать выводы и заключения;</w:t>
      </w:r>
    </w:p>
    <w:p w14:paraId="405794C0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применять в процессе познания,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реакц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ии – при решении учебных познавательных и практических задач, применять названные модельные представления для выявления характерных признаков изучаемых веществ и химических реакций.</w:t>
      </w:r>
    </w:p>
    <w:p w14:paraId="7AF2738C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b/>
          <w:color w:val="000000"/>
          <w:sz w:val="28"/>
          <w:szCs w:val="22"/>
          <w:lang w:val="ru-RU"/>
        </w:rPr>
        <w:t>2) базовые исследовательские действия:</w:t>
      </w:r>
    </w:p>
    <w:p w14:paraId="4247ADFB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владеть основами методов научного п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ознания веществ и химических реакций;</w:t>
      </w:r>
    </w:p>
    <w:p w14:paraId="52EA5438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формулировать цели 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ждений;</w:t>
      </w:r>
    </w:p>
    <w:p w14:paraId="02ADC09D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владеть навыками самостоятельного планирования и 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ультатов исследования, составлять обоснованный отчёт о проделанной работе;</w:t>
      </w:r>
    </w:p>
    <w:p w14:paraId="5EC2F976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lastRenderedPageBreak/>
        <w:t xml:space="preserve"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различных методов познания.</w:t>
      </w:r>
    </w:p>
    <w:p w14:paraId="78E90712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b/>
          <w:color w:val="000000"/>
          <w:sz w:val="28"/>
          <w:szCs w:val="22"/>
          <w:lang w:val="ru-RU"/>
        </w:rPr>
        <w:t>3) работа с информацией:</w:t>
      </w:r>
    </w:p>
    <w:p w14:paraId="1EC14144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ия, критически оценивать её достоверность и непротиворечивость; </w:t>
      </w:r>
    </w:p>
    <w:p w14:paraId="76F18DC4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формулировать запросы и применять различные методы при поиске и отборе информации, необходимой для выполнения учебных задач определённого типа; </w:t>
      </w:r>
    </w:p>
    <w:p w14:paraId="2BD87DA8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приобретать опыт использования информационно-к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оммуникативных технологий и различных поисковых систем; </w:t>
      </w:r>
    </w:p>
    <w:p w14:paraId="2B596DC6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14:paraId="20D5134F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использовать научный язык в качестве средства при работе с химической информ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ацией: применять межпредметные (физические и математические) знаки и символы, формулы, аббревиатуры, номенклатуру;</w:t>
      </w:r>
    </w:p>
    <w:p w14:paraId="29527107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использовать и преобразовывать знаково-символические средства наглядности.</w:t>
      </w:r>
    </w:p>
    <w:p w14:paraId="5AC6DD47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b/>
          <w:color w:val="000000"/>
          <w:sz w:val="28"/>
          <w:szCs w:val="22"/>
          <w:lang w:val="ru-RU"/>
        </w:rPr>
        <w:t>Овладение универсальными коммуникативными действиями:</w:t>
      </w:r>
    </w:p>
    <w:p w14:paraId="1A23CE6D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задавать воп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росы по существу обсуждаемой темы в ходе диалога и/или дискуссии, высказывать идеи, формулировать свои предложения относительно выполнения предложенной задачи;</w:t>
      </w:r>
    </w:p>
    <w:p w14:paraId="6AB2F912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выступать с презентацией результатов познавательной деятельности, полученных самостоятельно или 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совместно со сверстниками при выполнении химического эксперимента, практической работы по исследованию свойств изучаемых веществ, реализации учебного проекта и формулировать выводы по результатам проведённых исследований путём согласования позиций в ходе о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бсуждения и обмена мнениями.</w:t>
      </w:r>
    </w:p>
    <w:p w14:paraId="6F0A20B2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b/>
          <w:color w:val="000000"/>
          <w:sz w:val="28"/>
          <w:szCs w:val="22"/>
          <w:lang w:val="ru-RU"/>
        </w:rPr>
        <w:t>Овладение универсальными регулятивными действиями:</w:t>
      </w:r>
    </w:p>
    <w:p w14:paraId="729541D9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lastRenderedPageBreak/>
        <w:t>учебных и исследовательских задач, выбирать наиболее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 эффективный способ их решения с учётом получения новых знаний о веществах и химических реакциях; </w:t>
      </w:r>
    </w:p>
    <w:p w14:paraId="630C2554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осуществлять самоконтроль своей деятельности на основе самоанализа и самооценки.</w:t>
      </w:r>
    </w:p>
    <w:p w14:paraId="6400FF53" w14:textId="77777777" w:rsidR="00444E53" w:rsidRPr="00B23B3E" w:rsidRDefault="00444E53">
      <w:pPr>
        <w:spacing w:line="276" w:lineRule="auto"/>
        <w:ind w:left="120"/>
        <w:rPr>
          <w:rFonts w:ascii="Calibri" w:eastAsia="Calibri" w:hAnsi="Calibri"/>
          <w:sz w:val="22"/>
          <w:szCs w:val="22"/>
          <w:lang w:val="ru-RU"/>
        </w:rPr>
      </w:pPr>
    </w:p>
    <w:p w14:paraId="154FFE01" w14:textId="77777777" w:rsidR="00444E53" w:rsidRPr="00B23B3E" w:rsidRDefault="001D61EE">
      <w:pPr>
        <w:spacing w:line="276" w:lineRule="auto"/>
        <w:ind w:left="120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b/>
          <w:color w:val="000000"/>
          <w:sz w:val="28"/>
          <w:szCs w:val="22"/>
          <w:lang w:val="ru-RU"/>
        </w:rPr>
        <w:t>ПРЕДМЕТНЫЕ РЕЗУЛЬТАТЫ</w:t>
      </w:r>
    </w:p>
    <w:p w14:paraId="38D02097" w14:textId="77777777" w:rsidR="00444E53" w:rsidRPr="00B23B3E" w:rsidRDefault="00444E53">
      <w:pPr>
        <w:spacing w:line="276" w:lineRule="auto"/>
        <w:ind w:left="120"/>
        <w:rPr>
          <w:rFonts w:ascii="Calibri" w:eastAsia="Calibri" w:hAnsi="Calibri"/>
          <w:sz w:val="22"/>
          <w:szCs w:val="22"/>
          <w:lang w:val="ru-RU"/>
        </w:rPr>
      </w:pPr>
    </w:p>
    <w:p w14:paraId="237F0B7C" w14:textId="77777777" w:rsidR="00444E53" w:rsidRPr="00B23B3E" w:rsidRDefault="001D61EE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b/>
          <w:color w:val="000000"/>
          <w:sz w:val="28"/>
          <w:szCs w:val="22"/>
          <w:lang w:val="ru-RU"/>
        </w:rPr>
        <w:t>10 КЛАСС</w:t>
      </w:r>
    </w:p>
    <w:p w14:paraId="5BE86A96" w14:textId="77777777" w:rsidR="00444E53" w:rsidRPr="00B23B3E" w:rsidRDefault="00444E53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14:paraId="7E4DF4D3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Предметные результаты освоения курса 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«Органическая химия» отражают:</w:t>
      </w:r>
    </w:p>
    <w:p w14:paraId="0FB637EB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сформированность представлений о химической составляющей естественно-научной картины мира, роли химии в познании явлений природы, в формировании мышления и культуры личности, её функциональной грамотности, необходимой для реш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ения практических задач и экологически обоснованного отношения к своему здоровью и природной среде;</w:t>
      </w:r>
    </w:p>
    <w:p w14:paraId="5C8BF02F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владение системой химических знаний, которая включает: основополагающие понятия (химический элемент, атом, электронная оболочка атома, молекула, валентность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, электроотрицательность, химическая связь, структурная формула (развёрнутая и сокращённая), моль, молярная масса, молярный объём, углеродный скелет, функциональная группа, радикал, изомерия, изомеры, гомологический ряд, гомологи, углеводороды, кислород и 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азотсодержащие соединения, мономер, полимер, структурное звено, высокомолекулярные соединения); теории и законы (теория строения органических веществ А. М. Бутлерова, закон сохранения массы веществ); закономерности, символический язык химии; мировоззренчес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кие знания, лежащие в основе понимания причинности и системности химических явлений, фактологические сведения о свойствах, составе, получении и безопасном использовании важнейших органических веществ в быту и практической деятельности человека;</w:t>
      </w:r>
    </w:p>
    <w:p w14:paraId="7F8A35A7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сформирован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ность умений выявлять характерные признаки понятий, устанавливать их взаимосвязь, использовать соответствующие понятия при описании состава, строения и превращений органических соединений;</w:t>
      </w:r>
    </w:p>
    <w:p w14:paraId="74394E29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сформированность умений использовать химическую символику для соста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вления молекулярных и структурных (развёрнутой, сокращённой) формул органических веществ и уравнений химических реакций, 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lastRenderedPageBreak/>
        <w:t>изготавливать модели молекул органических веществ для иллюстрации их химического и пространственного строения;</w:t>
      </w:r>
    </w:p>
    <w:p w14:paraId="55787CE5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сформированность умений 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устанавливать принадлежность изученных органических веществ по их составу и строению к определённому классу/группе соединений (углеводороды, кислород и азотсодержащие соединения, высокомолекулярные соединения), давать им названия по систематической номенкл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атуре (</w:t>
      </w:r>
      <w:r>
        <w:rPr>
          <w:rFonts w:eastAsia="Calibri" w:cstheme="minorBidi"/>
          <w:color w:val="000000"/>
          <w:sz w:val="28"/>
          <w:szCs w:val="22"/>
        </w:rPr>
        <w:t>IUPAC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), а также приводить тривиальные названия отдельных органических веществ (этилен, пропилен, ацетилен, этиленгликоль, глицерин, фенол, формальдегид, ацетальдегид, муравьиная кислота, уксусная кислота, олеиновая кислота, стеариновая кислота, глюк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оза, фруктоза, крахмал, целлюлоза, глицин);</w:t>
      </w:r>
    </w:p>
    <w:p w14:paraId="0A5C3CBB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сформированность умения определять виды химической связи в органических соединениях (одинарные и кратные); </w:t>
      </w:r>
    </w:p>
    <w:p w14:paraId="0F9275C1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сформированность умения применять положения теории строения органических веществ А. М. Бутлерова для объ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яснения зависимости свойств веществ от их состава и строения; закон сохранения массы веществ;</w:t>
      </w:r>
    </w:p>
    <w:p w14:paraId="00BC19DA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сформированность умений характеризовать состав, строение, физические и химические свойства типичных представителей различных классов органических веществ (метан, 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этан, этилен, пропилен, ацетилен, бутадиен-1,3, метилбутадиен-1,3, бензол, метанол, этанол, этиленгликоль, глицерин, фенол, ацетальдегид, муравьиная и уксусная кислоты, глюкоза, крахмал, целлюлоза, аминоуксусная кислота), иллюстрировать генетическую связь 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между ними уравнениями соответствующих химических реакций с использованием структурных формул;</w:t>
      </w:r>
    </w:p>
    <w:p w14:paraId="4B385E2B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сформированность умения характеризовать источники углеводородного сырья (нефть, природный газ, уголь), способы их переработки и практическое применение продуктов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 переработки;</w:t>
      </w:r>
    </w:p>
    <w:p w14:paraId="4C816446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сформированность умений проводить вычисления по химическим уравнениям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реакции);</w:t>
      </w:r>
    </w:p>
    <w:p w14:paraId="1AF0AFC4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сформированност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ь умений владеть системой знаний об основных методах научного познания, используемых в химии при изучении веществ и химических явлений (наблюдение, измерение, эксперимент, моделирование), использовать системные химические знания для принятия решений в конк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ретных жизненных ситуациях, связанных с веществами и их применением;</w:t>
      </w:r>
    </w:p>
    <w:p w14:paraId="1E93BFFB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lastRenderedPageBreak/>
        <w:t>сформированность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абораторных химических опытов;</w:t>
      </w:r>
    </w:p>
    <w:p w14:paraId="2538C87E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 xml:space="preserve">сформированность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органических веществ, денатурация белков 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при нагревании, цветные реакции белков)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ть выводы на основе этих результатов;</w:t>
      </w:r>
    </w:p>
    <w:p w14:paraId="0E70481E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сформированность умений критически анализировать химическую информацию, получаемую из разных источников (средства массовой информации, Интернет и других);</w:t>
      </w:r>
    </w:p>
    <w:p w14:paraId="048B5F2C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сформированность умений соблюдать правила экологически целесооб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разного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органических веществ, понимая смысл показателя ПДК, пояснять на примерах спос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обы уменьшения и предотвращения их вредного воздействия на организм человека;</w:t>
      </w:r>
    </w:p>
    <w:p w14:paraId="71CEDE44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14:paraId="2831DB41" w14:textId="77777777" w:rsidR="00444E53" w:rsidRPr="00B23B3E" w:rsidRDefault="001D61E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color w:val="000000"/>
          <w:sz w:val="28"/>
          <w:szCs w:val="22"/>
          <w:lang w:val="ru-RU"/>
        </w:rPr>
        <w:t>для слепых и слабовидящих обу</w:t>
      </w:r>
      <w:r w:rsidRPr="00B23B3E">
        <w:rPr>
          <w:rFonts w:eastAsia="Calibri" w:cstheme="minorBidi"/>
          <w:color w:val="000000"/>
          <w:sz w:val="28"/>
          <w:szCs w:val="22"/>
          <w:lang w:val="ru-RU"/>
        </w:rPr>
        <w:t>чающихся: умение использовать рельефно-точечную систему обозначений Л. Брайля для записи химических формул.</w:t>
      </w:r>
    </w:p>
    <w:p w14:paraId="1BB50C88" w14:textId="77777777" w:rsidR="00444E53" w:rsidRPr="00B23B3E" w:rsidRDefault="00444E53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14:paraId="0BAE6E90" w14:textId="77777777" w:rsidR="00B23B3E" w:rsidRPr="00863063" w:rsidRDefault="00B23B3E">
      <w:pPr>
        <w:spacing w:line="276" w:lineRule="auto"/>
        <w:ind w:left="120"/>
        <w:rPr>
          <w:rFonts w:eastAsia="Calibri"/>
          <w:b/>
          <w:color w:val="000000"/>
          <w:sz w:val="28"/>
          <w:szCs w:val="22"/>
          <w:lang w:val="ru-RU"/>
        </w:rPr>
      </w:pPr>
      <w:bookmarkStart w:id="4" w:name="block-15330409"/>
      <w:bookmarkEnd w:id="3"/>
    </w:p>
    <w:p w14:paraId="3DD443C8" w14:textId="77777777" w:rsidR="00B23B3E" w:rsidRPr="00863063" w:rsidRDefault="00B23B3E">
      <w:pPr>
        <w:spacing w:line="276" w:lineRule="auto"/>
        <w:ind w:left="120"/>
        <w:rPr>
          <w:rFonts w:eastAsia="Calibri"/>
          <w:b/>
          <w:color w:val="000000"/>
          <w:sz w:val="28"/>
          <w:szCs w:val="22"/>
          <w:lang w:val="ru-RU"/>
        </w:rPr>
      </w:pPr>
    </w:p>
    <w:p w14:paraId="133935B6" w14:textId="77777777" w:rsidR="00B23B3E" w:rsidRPr="00863063" w:rsidRDefault="00B23B3E">
      <w:pPr>
        <w:spacing w:line="276" w:lineRule="auto"/>
        <w:ind w:left="120"/>
        <w:rPr>
          <w:rFonts w:eastAsia="Calibri"/>
          <w:b/>
          <w:color w:val="000000"/>
          <w:sz w:val="28"/>
          <w:szCs w:val="22"/>
          <w:lang w:val="ru-RU"/>
        </w:rPr>
      </w:pPr>
    </w:p>
    <w:p w14:paraId="14CE49BB" w14:textId="77777777" w:rsidR="00B23B3E" w:rsidRDefault="00B23B3E">
      <w:pPr>
        <w:spacing w:line="276" w:lineRule="auto"/>
        <w:ind w:left="120"/>
        <w:rPr>
          <w:rFonts w:eastAsia="Calibri"/>
          <w:b/>
          <w:color w:val="000000"/>
          <w:sz w:val="28"/>
          <w:szCs w:val="22"/>
          <w:lang w:val="ru-RU"/>
        </w:rPr>
      </w:pPr>
    </w:p>
    <w:p w14:paraId="48EF50C4" w14:textId="77777777" w:rsidR="00B23B3E" w:rsidRDefault="00B23B3E">
      <w:pPr>
        <w:spacing w:line="276" w:lineRule="auto"/>
        <w:ind w:left="120"/>
        <w:rPr>
          <w:rFonts w:eastAsia="Calibri"/>
          <w:b/>
          <w:color w:val="000000"/>
          <w:sz w:val="28"/>
          <w:szCs w:val="22"/>
          <w:lang w:val="ru-RU"/>
        </w:rPr>
      </w:pPr>
    </w:p>
    <w:p w14:paraId="1FFA5422" w14:textId="77777777" w:rsidR="00B23B3E" w:rsidRDefault="00B23B3E">
      <w:pPr>
        <w:spacing w:line="276" w:lineRule="auto"/>
        <w:ind w:left="120"/>
        <w:rPr>
          <w:rFonts w:eastAsia="Calibri"/>
          <w:b/>
          <w:color w:val="000000"/>
          <w:sz w:val="28"/>
          <w:szCs w:val="22"/>
          <w:lang w:val="ru-RU"/>
        </w:rPr>
      </w:pPr>
    </w:p>
    <w:p w14:paraId="617A6987" w14:textId="77777777" w:rsidR="00B23B3E" w:rsidRDefault="00B23B3E">
      <w:pPr>
        <w:spacing w:line="276" w:lineRule="auto"/>
        <w:ind w:left="120"/>
        <w:rPr>
          <w:rFonts w:eastAsia="Calibri"/>
          <w:b/>
          <w:color w:val="000000"/>
          <w:sz w:val="28"/>
          <w:szCs w:val="22"/>
          <w:lang w:val="ru-RU"/>
        </w:rPr>
      </w:pPr>
    </w:p>
    <w:p w14:paraId="302F3D54" w14:textId="77777777" w:rsidR="00444E53" w:rsidRDefault="001D61EE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b/>
          <w:color w:val="000000"/>
          <w:sz w:val="28"/>
          <w:szCs w:val="22"/>
        </w:rPr>
        <w:lastRenderedPageBreak/>
        <w:t xml:space="preserve">ТЕМАТИЧЕСКОЕ ПЛАНИРОВАНИЕ </w:t>
      </w:r>
    </w:p>
    <w:p w14:paraId="1F509ED4" w14:textId="77777777" w:rsidR="00444E53" w:rsidRDefault="001D61EE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b/>
          <w:color w:val="000000"/>
          <w:sz w:val="28"/>
          <w:szCs w:val="22"/>
        </w:rPr>
        <w:t xml:space="preserve"> 10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0"/>
        <w:gridCol w:w="4446"/>
        <w:gridCol w:w="1610"/>
        <w:gridCol w:w="1841"/>
        <w:gridCol w:w="1910"/>
        <w:gridCol w:w="2785"/>
      </w:tblGrid>
      <w:tr w:rsidR="005466AF" w14:paraId="7A0D0BB5" w14:textId="77777777">
        <w:trPr>
          <w:trHeight w:val="144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E9E049" w14:textId="77777777" w:rsidR="00444E53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№ п/п </w:t>
            </w:r>
          </w:p>
          <w:p w14:paraId="114E5658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533155" w14:textId="77777777" w:rsidR="00444E53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Наименование разделов и тем программы </w:t>
            </w:r>
          </w:p>
          <w:p w14:paraId="639848AB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28AA33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165DD1" w14:textId="77777777" w:rsidR="00444E53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Электронные (цифровые) </w:t>
            </w: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образовательные ресурсы </w:t>
            </w:r>
          </w:p>
          <w:p w14:paraId="0019D500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34D11629" w14:textId="77777777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870D1F" w14:textId="77777777" w:rsidR="00444E53" w:rsidRDefault="00444E5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0F5B2C" w14:textId="77777777" w:rsidR="00444E53" w:rsidRDefault="00444E5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9295299" w14:textId="77777777" w:rsidR="00444E53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Всего </w:t>
            </w:r>
          </w:p>
          <w:p w14:paraId="1152601F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03E4301" w14:textId="77777777" w:rsidR="00444E53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Контрольные работы </w:t>
            </w:r>
          </w:p>
          <w:p w14:paraId="0F9D4A9E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444D4B" w14:textId="77777777" w:rsidR="00444E53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Практические работы </w:t>
            </w:r>
          </w:p>
          <w:p w14:paraId="7755EB11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27ED8D" w14:textId="77777777" w:rsidR="00444E53" w:rsidRDefault="00444E5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:rsidRPr="001D61EE" w14:paraId="0170B261" w14:textId="7777777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4BF7DD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b/>
                <w:color w:val="000000"/>
                <w:szCs w:val="22"/>
                <w:lang w:val="ru-RU"/>
              </w:rPr>
              <w:t>Раздел 1.</w:t>
            </w: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 w:rsidRPr="00B23B3E">
              <w:rPr>
                <w:rFonts w:eastAsia="Calibri" w:cstheme="minorBidi"/>
                <w:b/>
                <w:color w:val="000000"/>
                <w:szCs w:val="22"/>
                <w:lang w:val="ru-RU"/>
              </w:rPr>
              <w:t>Теоретические основы органической химии</w:t>
            </w:r>
          </w:p>
        </w:tc>
      </w:tr>
      <w:tr w:rsidR="005466AF" w14:paraId="53868909" w14:textId="77777777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B77E597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1AFAE18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BB6A4A9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8D7CE58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13F5FC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AD0B398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3828210D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440EA9" w14:textId="77777777" w:rsidR="00444E53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2CF354EB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0D8807" w14:textId="77777777" w:rsidR="00444E53" w:rsidRDefault="00444E5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780E31F7" w14:textId="7777777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88C583" w14:textId="77777777" w:rsidR="00444E53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>Раздел 2.</w:t>
            </w:r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r>
              <w:rPr>
                <w:rFonts w:eastAsia="Calibri" w:cstheme="minorBidi"/>
                <w:b/>
                <w:color w:val="000000"/>
                <w:szCs w:val="22"/>
              </w:rPr>
              <w:t>Углеводороды</w:t>
            </w:r>
          </w:p>
        </w:tc>
      </w:tr>
      <w:tr w:rsidR="005466AF" w14:paraId="0F734A1C" w14:textId="77777777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39FC8D7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3E8C08A" w14:textId="77777777" w:rsidR="00444E53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Предельные углеводороды — алканы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32F3F36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6989C43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AF7F2C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2AE9ABE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0A6E4F28" w14:textId="77777777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4EEDAE7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A50BBBD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Непредельные углеводороды: алкены, алкадиены, алкины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63F2A1C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03F55F4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D14D0F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085DCA3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6FB1FDB7" w14:textId="77777777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44DF6143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8A315DD" w14:textId="77777777" w:rsidR="00444E53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Ароматические углеводороды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38AA6E9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9321A80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2F82E2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3BCDE89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08E1B70F" w14:textId="77777777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A5F4E6B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55018F1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CD9A69F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4DA1022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A9B141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50200B4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0D522C20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3880BB" w14:textId="77777777" w:rsidR="00444E53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Итого по </w:t>
            </w:r>
            <w:r>
              <w:rPr>
                <w:rFonts w:eastAsia="Calibri" w:cstheme="minorBidi"/>
                <w:color w:val="000000"/>
                <w:szCs w:val="22"/>
              </w:rPr>
              <w:t>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50AF6E4F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27A782" w14:textId="77777777" w:rsidR="00444E53" w:rsidRDefault="00444E5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00B03ECE" w14:textId="7777777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47391E2" w14:textId="77777777" w:rsidR="00444E53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>Раздел 3.</w:t>
            </w:r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r>
              <w:rPr>
                <w:rFonts w:eastAsia="Calibri" w:cstheme="minorBidi"/>
                <w:b/>
                <w:color w:val="000000"/>
                <w:szCs w:val="22"/>
              </w:rPr>
              <w:t>Кислородсодержащие органические соединения</w:t>
            </w:r>
          </w:p>
        </w:tc>
      </w:tr>
      <w:tr w:rsidR="005466AF" w14:paraId="7CF2F135" w14:textId="77777777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466250E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DA830C0" w14:textId="77777777" w:rsidR="00444E53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Спирты. Фенол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8631099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B8085D1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9A5A4B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886F85D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0B06155A" w14:textId="77777777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F1C6DE6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0B0DCE8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Альдегиды. Карбоновые кислоты. Сложные эфиры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C178DA5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EA1B2DC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575313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D1ADFBB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0BE5550E" w14:textId="77777777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36DE076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948BC47" w14:textId="77777777" w:rsidR="00444E53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Углеводы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66BA61D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AD09AD3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D066E5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9083BA7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6548A701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FCB653" w14:textId="77777777" w:rsidR="00444E53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34EB8FDB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FA8838" w14:textId="77777777" w:rsidR="00444E53" w:rsidRDefault="00444E5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23A74793" w14:textId="7777777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3BC953" w14:textId="77777777" w:rsidR="00444E53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>Раздел 4.</w:t>
            </w:r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Азотсодержащие органические </w:t>
            </w:r>
            <w:r>
              <w:rPr>
                <w:rFonts w:eastAsia="Calibri" w:cstheme="minorBidi"/>
                <w:b/>
                <w:color w:val="000000"/>
                <w:szCs w:val="22"/>
              </w:rPr>
              <w:t>соединения</w:t>
            </w:r>
          </w:p>
        </w:tc>
      </w:tr>
      <w:tr w:rsidR="005466AF" w14:paraId="0DFA2B02" w14:textId="77777777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371A4BF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9CA2521" w14:textId="77777777" w:rsidR="00444E53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Амины. Аминокислоты. Белки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AFF327C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B40B489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5ABE6A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047CFC2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64110497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50A3FF" w14:textId="77777777" w:rsidR="00444E53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1DB0574A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1169B5" w14:textId="77777777" w:rsidR="00444E53" w:rsidRDefault="00444E5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5CD24228" w14:textId="7777777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BEA0BC3" w14:textId="77777777" w:rsidR="00444E53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>Раздел 5.</w:t>
            </w:r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r>
              <w:rPr>
                <w:rFonts w:eastAsia="Calibri" w:cstheme="minorBidi"/>
                <w:b/>
                <w:color w:val="000000"/>
                <w:szCs w:val="22"/>
              </w:rPr>
              <w:t>Высокомолекулярные соединения</w:t>
            </w:r>
          </w:p>
        </w:tc>
      </w:tr>
      <w:tr w:rsidR="005466AF" w14:paraId="2A67DC3D" w14:textId="77777777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940DE5D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89F437F" w14:textId="77777777" w:rsidR="00444E53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Пластмассы. Каучуки. Волокна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0ED0AF9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0CAAFE7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CAE24C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4584BFC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016C41A9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78D3E5" w14:textId="77777777" w:rsidR="00444E53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4F65D9D3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624135" w14:textId="77777777" w:rsidR="00444E53" w:rsidRDefault="00444E5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2E204AB2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1F94BC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2399CDD0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E79578D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209A25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DC65E66" w14:textId="77777777" w:rsidR="00444E53" w:rsidRDefault="00444E5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27DE47C3" w14:textId="77777777" w:rsidR="00444E53" w:rsidRDefault="00444E53">
      <w:pPr>
        <w:spacing w:after="200" w:line="276" w:lineRule="auto"/>
        <w:rPr>
          <w:rFonts w:ascii="Calibri" w:eastAsia="Calibri" w:hAnsi="Calibri"/>
          <w:sz w:val="22"/>
          <w:szCs w:val="22"/>
        </w:rPr>
        <w:sectPr w:rsidR="00444E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573C70E" w14:textId="77777777" w:rsidR="00444E53" w:rsidRDefault="001D61EE" w:rsidP="00B23B3E">
      <w:pPr>
        <w:spacing w:line="276" w:lineRule="auto"/>
        <w:rPr>
          <w:rFonts w:ascii="Calibri" w:eastAsia="Calibri" w:hAnsi="Calibri"/>
          <w:sz w:val="22"/>
          <w:szCs w:val="22"/>
        </w:rPr>
      </w:pPr>
      <w:bookmarkStart w:id="5" w:name="block-15330410"/>
      <w:bookmarkEnd w:id="4"/>
      <w:r>
        <w:rPr>
          <w:rFonts w:eastAsia="Calibri" w:cstheme="minorBidi"/>
          <w:b/>
          <w:color w:val="000000"/>
          <w:sz w:val="28"/>
          <w:szCs w:val="22"/>
        </w:rPr>
        <w:lastRenderedPageBreak/>
        <w:t xml:space="preserve">ПОУРОЧНОЕ ПЛАНИРОВАНИЕ </w:t>
      </w:r>
    </w:p>
    <w:p w14:paraId="15A814F1" w14:textId="77777777" w:rsidR="00444E53" w:rsidRDefault="001D61EE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b/>
          <w:color w:val="000000"/>
          <w:sz w:val="28"/>
          <w:szCs w:val="22"/>
        </w:rPr>
        <w:t xml:space="preserve"> 10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4427"/>
        <w:gridCol w:w="1195"/>
        <w:gridCol w:w="1841"/>
        <w:gridCol w:w="1910"/>
        <w:gridCol w:w="1347"/>
        <w:gridCol w:w="2221"/>
      </w:tblGrid>
      <w:tr w:rsidR="005466AF" w14:paraId="748CD387" w14:textId="77777777">
        <w:trPr>
          <w:trHeight w:val="144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382582" w14:textId="77777777" w:rsidR="00444E53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№ п/п </w:t>
            </w:r>
          </w:p>
          <w:p w14:paraId="4103E2C3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1F3A77" w14:textId="77777777" w:rsidR="00444E53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Тема урока </w:t>
            </w:r>
          </w:p>
          <w:p w14:paraId="4212C916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B9335F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F4B050" w14:textId="77777777" w:rsidR="00444E53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Дата изучения </w:t>
            </w:r>
          </w:p>
          <w:p w14:paraId="221C96A6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CC30E0" w14:textId="77777777" w:rsidR="00444E53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Электронные цифровые образовательные ресурсы </w:t>
            </w:r>
          </w:p>
          <w:p w14:paraId="5D7BE1A8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72733D7C" w14:textId="77777777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9BD8A7" w14:textId="77777777" w:rsidR="00444E53" w:rsidRDefault="00444E5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D36D30" w14:textId="77777777" w:rsidR="00444E53" w:rsidRDefault="00444E5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C10A135" w14:textId="77777777" w:rsidR="00444E53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Всего </w:t>
            </w:r>
          </w:p>
          <w:p w14:paraId="15052EC5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2DFFE1B" w14:textId="77777777" w:rsidR="00444E53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Контрольные работы </w:t>
            </w:r>
          </w:p>
          <w:p w14:paraId="662410AC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0A07F8A" w14:textId="77777777" w:rsidR="00444E53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Практические работы </w:t>
            </w:r>
          </w:p>
          <w:p w14:paraId="78498E92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EF7525" w14:textId="77777777" w:rsidR="00444E53" w:rsidRDefault="00444E5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6DDAE4" w14:textId="77777777" w:rsidR="00444E53" w:rsidRDefault="00444E5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792DDDB9" w14:textId="77777777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A0AA406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435C44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Предмет органической химии, её возникновение, </w:t>
            </w: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развитие и значение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4374743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7B5B5C5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10B3E01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756745E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ABB2957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5831A2B0" w14:textId="77777777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F9FEA6E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F17146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Теория строения органических соединений А. М. Бутлерова, её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D937940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D9F5887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5140970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CBAD1BA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60C7D58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18957D9A" w14:textId="77777777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33B0E63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A39448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Представление о классификации органических веществ. Номенклатура (систематическая) и тривиальные названия органических веществ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D7C36FF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1569EE2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31A0EEB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9BB2232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B1B7CF4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365DB06C" w14:textId="77777777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A003238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936DCE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Алканы: состав и строение, гомологический ряд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6E83B0D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62E1293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08B7BBB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2165EBE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F3D8680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235516AF" w14:textId="77777777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345E37F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3544D1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Метан и этан — простейшие представители алканов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59E0347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9F0B6A6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29BE1E3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135844E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D2158B7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53C74AF1" w14:textId="77777777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25405E1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723519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Алкены: состав и строение,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46BC7F1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5E22372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F769D69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481AC8C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DC543D0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40A4A24F" w14:textId="77777777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F92EB3A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56C438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Этилен и пропилен — простейшие представители алкенов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5B2825E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C402AD0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4B73F28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4FEDA50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00A27C6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7C37E956" w14:textId="77777777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6F38034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89F3A7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Практическая работа № 1. «Получение этилена и изучение его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5552051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DC58451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D71D671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33C7DAC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2AE1A68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2D4A06C1" w14:textId="77777777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7FF751E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3CB086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Алкадиены. Бутадиен-1,3 и метилбутадиен-1,3. Получение синтетического каучука и резины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94D0077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A178B68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44BD4C5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C2E680D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B5A9670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61ED2316" w14:textId="77777777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BF1D935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26777B" w14:textId="77777777" w:rsidR="00444E53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Алкины: состав и особенности строения, гомологический ряд. </w:t>
            </w:r>
            <w:r>
              <w:rPr>
                <w:rFonts w:eastAsia="Calibri" w:cstheme="minorBidi"/>
                <w:color w:val="000000"/>
                <w:szCs w:val="22"/>
              </w:rPr>
              <w:t>Ацетилен — простейший представитель алкинов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6C2907C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12DC6FB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4374E2B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8BEB04C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67E2F65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3E3A9230" w14:textId="77777777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167E453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AF1C1E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Вычисления по уравнению химической реакции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DD68E2D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B19480A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3ED6C7F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667F4D7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D28B87F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09BEDB87" w14:textId="77777777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8072229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B68038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Арены: бензол и толуол. Токсичность аренов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861D1D1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BBB00EF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01FD200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FC82988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CEE36F2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583B7DD1" w14:textId="77777777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9F87606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D4B5EC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Генетическая связь </w:t>
            </w: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углеводородов, принадлежащих к различным классам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A53EE62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0ED02AA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F8BFE29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8A252E6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652F987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1B949522" w14:textId="77777777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D56A997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B510ED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Природные источники углеводородов: природный газ и попутные нефтяные газы, нефть и продукты её переработки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D570C5F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F825BCC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7088AC2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DC012A8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C98C399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06BA376B" w14:textId="77777777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E29F6F2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F3613B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Природные источники углеводородов: природный газ и попутные нефтяные </w:t>
            </w: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газы, нефть и продукты её переработки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5E5DA92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DFEC71D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2298698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E1D2DA3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06CBDCD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2A733474" w14:textId="77777777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0ECC476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39AC60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Контрольная работа по разделу «Углеводороды»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D96999E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5902BD3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6EE0702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48FAAE6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69C04DD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455DD0C3" w14:textId="77777777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0B01963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CABD3D" w14:textId="77777777" w:rsidR="00444E53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Предельные одноатомные спирты: метанол и этанол. </w:t>
            </w:r>
            <w:r>
              <w:rPr>
                <w:rFonts w:eastAsia="Calibri" w:cstheme="minorBidi"/>
                <w:color w:val="000000"/>
                <w:szCs w:val="22"/>
              </w:rPr>
              <w:t>Водородная связь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2CA9191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03F61AA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A925F24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C58E49D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9470A2A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3382DF11" w14:textId="77777777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B1EAB12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95B067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Многоатомные спирты: этиленгликоль и глицерин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39D113E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BAB6FB6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AE95A15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5319D9E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B785C89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2AD94452" w14:textId="77777777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EB46D36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CE88E2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Фенол: строение молекулы, физические и химические свойства, применение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0661EE4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8BBF408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D8DC3A0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296C08C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C657229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0D2B1B32" w14:textId="77777777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C1EC4D2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718D9E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Альдегиды: формальдегид и ацетальдегид. Ацетон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652E4CD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52076CD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97A4049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200F1A3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942A7C5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122181F1" w14:textId="77777777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9BF037D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F5A056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Одноосновные предельные карбоновые кислоты: муравьиная и уксусная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D14D97C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3E84682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0E5C89C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A4DEB47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A47DE21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2504E496" w14:textId="77777777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A82A7E2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6F5ED1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Практическая работа № 2. «Свойства </w:t>
            </w: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>раствора уксусной кислоты»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8957056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803692F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5E71707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D6B3132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44B3A36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025D1D94" w14:textId="77777777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7C22675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4A39C8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Стеариновая и олеиновая кислоты, как представители высших карбоновых кислот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097A15A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4159831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B7C66DE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E833A80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B6810E7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4E077188" w14:textId="77777777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94457F5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EF3DC0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Мыла как соли высших карбоновых кислот, их моющее действие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E20E73C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F53C5A3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BD1B3B7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6E8417B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724E8E5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34DBBC48" w14:textId="77777777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E9B4E2B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128057" w14:textId="77777777" w:rsidR="00444E53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Сложные эфиры как производные карбоновых кислот. </w:t>
            </w:r>
            <w:r>
              <w:rPr>
                <w:rFonts w:eastAsia="Calibri" w:cstheme="minorBidi"/>
                <w:color w:val="000000"/>
                <w:szCs w:val="22"/>
              </w:rPr>
              <w:t>Гидролиз сложных эфиров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BD276B4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4209CD9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22E1949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D8CC116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BD85257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4ABA2941" w14:textId="77777777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CD2E68D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E3AB9A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Жиры: гидролиз, применение, биологическая роль жиров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63B20DD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568AA1B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B52B641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F26E3C2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1FC64F8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7A53ED1A" w14:textId="77777777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2CD6E11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046FA4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Углеводы: состав, классификация. Важнейшие представители: глюкоза, фруктоза, сахароза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B3BF53F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63C1F5F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B8C3CCE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E0574A3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2588E32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52ECBD52" w14:textId="77777777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0BBEF97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E3321F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Крахмал и целлюлоза как природные полимеры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B06A6ED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93ECB55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90B51AB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2490C7F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7715C3E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7505B46C" w14:textId="77777777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F27C3EF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949D2A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Контрольная работа по разделу «Кислородсодержащие органические соединения»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75E18F8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FF0AB38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EE58E56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79250FB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339A1ED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02C4D430" w14:textId="77777777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6E77D54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C00783" w14:textId="77777777" w:rsidR="00444E53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Амины: метиламин и анилин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6ECFA24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C4510D8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0A3F92C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D9AEA7F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B22D7FC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7623DFCD" w14:textId="77777777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40CEFCE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589ECA" w14:textId="77777777" w:rsidR="00444E53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Аминокислоты как амфотерные органические соединения, их биологическое значение. </w:t>
            </w:r>
            <w:r>
              <w:rPr>
                <w:rFonts w:eastAsia="Calibri" w:cstheme="minorBidi"/>
                <w:color w:val="000000"/>
                <w:szCs w:val="22"/>
              </w:rPr>
              <w:t>Пептиды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5D0538B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421E31F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312FE1F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AABA747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63D3B98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3E404091" w14:textId="77777777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94DB468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0EDA38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Белки как природные высокомолекулярные соединения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5D6410D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78A7E18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714279F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B40F4D9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5FE0CDC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23E46351" w14:textId="77777777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1F9E30D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88448A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Основные понятия химии высокомолекулярных соединений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8BA1B4E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6B64984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A2F200D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CED570F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831A719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412012FC" w14:textId="77777777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BC2F05F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8C2D19" w14:textId="77777777" w:rsidR="00444E53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Основные методы синтеза </w:t>
            </w: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 xml:space="preserve">высокомолекулярных соединений. </w:t>
            </w:r>
            <w:r>
              <w:rPr>
                <w:rFonts w:eastAsia="Calibri" w:cstheme="minorBidi"/>
                <w:color w:val="000000"/>
                <w:szCs w:val="22"/>
              </w:rPr>
              <w:t>Пластмассы, каучуки, волокна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CAB07F4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85CD663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C995706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1AC70D4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F711ADB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2C34AE05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852CB6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3E10E974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9D8EED8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2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24F96EF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5E06B9" w14:textId="77777777" w:rsidR="00444E53" w:rsidRDefault="00444E5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7C04B2E1" w14:textId="77777777" w:rsidR="00444E53" w:rsidRDefault="00444E53">
      <w:pPr>
        <w:spacing w:after="200" w:line="276" w:lineRule="auto"/>
        <w:rPr>
          <w:rFonts w:ascii="Calibri" w:eastAsia="Calibri" w:hAnsi="Calibri"/>
          <w:sz w:val="22"/>
          <w:szCs w:val="22"/>
        </w:rPr>
        <w:sectPr w:rsidR="00444E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B4F635D" w14:textId="77777777" w:rsidR="00444E53" w:rsidRDefault="001D61EE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b/>
          <w:color w:val="000000"/>
          <w:sz w:val="28"/>
          <w:szCs w:val="22"/>
        </w:rPr>
        <w:lastRenderedPageBreak/>
        <w:t xml:space="preserve"> 11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4607"/>
        <w:gridCol w:w="1112"/>
        <w:gridCol w:w="1841"/>
        <w:gridCol w:w="1910"/>
        <w:gridCol w:w="1347"/>
        <w:gridCol w:w="2221"/>
      </w:tblGrid>
      <w:tr w:rsidR="005466AF" w14:paraId="4F6D24FE" w14:textId="77777777">
        <w:trPr>
          <w:trHeight w:val="144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A3C9EB" w14:textId="77777777" w:rsidR="00444E53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№ п/п </w:t>
            </w:r>
          </w:p>
          <w:p w14:paraId="1985FBC3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1834F1" w14:textId="77777777" w:rsidR="00444E53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Тема урока </w:t>
            </w:r>
          </w:p>
          <w:p w14:paraId="6FB3D7DE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6D4314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>Количество часов</w:t>
            </w:r>
          </w:p>
        </w:tc>
        <w:tc>
          <w:tcPr>
            <w:tcW w:w="10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B3319B" w14:textId="77777777" w:rsidR="00444E53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Дата изучения </w:t>
            </w:r>
          </w:p>
          <w:p w14:paraId="7082CAE4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AE86E2" w14:textId="77777777" w:rsidR="00444E53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Электронные цифровые </w:t>
            </w: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образовательные ресурсы </w:t>
            </w:r>
          </w:p>
          <w:p w14:paraId="16798843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557F7F11" w14:textId="77777777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30F606" w14:textId="77777777" w:rsidR="00444E53" w:rsidRDefault="00444E5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5AFE2C" w14:textId="77777777" w:rsidR="00444E53" w:rsidRDefault="00444E5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7BD5CE73" w14:textId="77777777" w:rsidR="00444E53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Всего </w:t>
            </w:r>
          </w:p>
          <w:p w14:paraId="545E0444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35D69386" w14:textId="77777777" w:rsidR="00444E53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Контрольные работы </w:t>
            </w:r>
          </w:p>
          <w:p w14:paraId="03E647F6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34635866" w14:textId="77777777" w:rsidR="00444E53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Практические работы </w:t>
            </w:r>
          </w:p>
          <w:p w14:paraId="62430516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271A7F" w14:textId="77777777" w:rsidR="00444E53" w:rsidRDefault="00444E5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305D7E" w14:textId="77777777" w:rsidR="00444E53" w:rsidRDefault="00444E5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5DDC361F" w14:textId="77777777">
        <w:trPr>
          <w:trHeight w:val="144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173A9648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3DA3F93C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Химический элемент. Атом. Электронная конфигурация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569D4BA9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6B6C7C91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3BF3AF47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E980027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784A84F9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79EB12DA" w14:textId="77777777">
        <w:trPr>
          <w:trHeight w:val="144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6415323B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1C34DBA6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Периодический закон и Периодическая система химических элементов Д. И. Менделеева, их связь с </w:t>
            </w: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современной теорией строения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32DB3D75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1FD1764A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41B3C4FB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898B1B1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04E5AB58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62632446" w14:textId="77777777">
        <w:trPr>
          <w:trHeight w:val="144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4A3F24C3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73723882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Закономерности изменения свойств химических элементов и их соединений по группам и периодам. Значение периодического закона и системы химических элементов Д.И. Менделеева в развитии науки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7FEED41A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084BD379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5FFC7D55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460FE71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480E29B7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065EB1E0" w14:textId="77777777">
        <w:trPr>
          <w:trHeight w:val="144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1073869F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3B003889" w14:textId="77777777" w:rsidR="00444E53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Строение вещества. Химическая связь, её виды; механизмы образования ковалентной связи. </w:t>
            </w:r>
            <w:r>
              <w:rPr>
                <w:rFonts w:eastAsia="Calibri" w:cstheme="minorBidi"/>
                <w:color w:val="000000"/>
                <w:szCs w:val="22"/>
              </w:rPr>
              <w:t>Водородная связь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1285B125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2DE995F5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752AB6B6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2B054BD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41AF8A70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1982CDDC" w14:textId="77777777">
        <w:trPr>
          <w:trHeight w:val="144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79DA97EB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5202FF64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Валентность. Электроотрицательность. Степень окисления. Вещества молекулярного и немолекулярного строения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580C8441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733AA526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2BDEA675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17A48F87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1F22EA4A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498891E4" w14:textId="77777777">
        <w:trPr>
          <w:trHeight w:val="144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4A203482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508B32EC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Понятие о </w:t>
            </w: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дисперсных системах. Истинные и коллоидные растворы. Массовая доля вещества в растворе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072D5D75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7266FD2F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740BF04D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90EC079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15FA973C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44D35F49" w14:textId="77777777">
        <w:trPr>
          <w:trHeight w:val="144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1751C168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367563A3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Классификация и номенклатура неорганических соединений. Генетическая связь неорганических веществ, различных классов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507C282D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461E1685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0B52D3CC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393E6AB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5C04F261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5EBCF61D" w14:textId="77777777">
        <w:trPr>
          <w:trHeight w:val="144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7BFB4A82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72665901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Классификация </w:t>
            </w: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5B717E43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2C05B6C5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724162A7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1729E9F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353C20A4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1687792B" w14:textId="77777777">
        <w:trPr>
          <w:trHeight w:val="144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123A9BC4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6D7670E3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Скорость реакции. Обратимые реакции. Химическое равновесие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73D5A7A0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668CAC5E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3DBD8D1B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BDB216C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109DF332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4CDCB60A" w14:textId="77777777">
        <w:trPr>
          <w:trHeight w:val="144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66401C58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448C3EE0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Практическая работа № 1. «Влияние различных факторов на скорость химической реакции»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5354E839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7B5DAC2B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53A2E92D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BD8516B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24B84931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739DA6F6" w14:textId="77777777">
        <w:trPr>
          <w:trHeight w:val="144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4A408449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81FB884" w14:textId="77777777" w:rsidR="00444E53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Электролитическая диссоциация. Понятие о водородном показателе (</w:t>
            </w:r>
            <w:r>
              <w:rPr>
                <w:rFonts w:eastAsia="Calibri" w:cstheme="minorBidi"/>
                <w:color w:val="000000"/>
                <w:szCs w:val="22"/>
              </w:rPr>
              <w:t>pH</w:t>
            </w: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) раствора. </w:t>
            </w:r>
            <w:r>
              <w:rPr>
                <w:rFonts w:eastAsia="Calibri" w:cstheme="minorBidi"/>
                <w:color w:val="000000"/>
                <w:szCs w:val="22"/>
              </w:rPr>
              <w:t>Реакции ионного обмена. Гидролиз органических и неорганических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63F66B2E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7F7AABA2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20176395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3C541D2D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01F01D38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3EC47388" w14:textId="77777777">
        <w:trPr>
          <w:trHeight w:val="144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021B1F5D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658EDDDE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Окислительно-восстановительные реакции. Понятие об электролизе расплавов и растворов солей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34E27880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6F3591BA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7524747E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12960395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20141DB5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63B8B8A7" w14:textId="77777777">
        <w:trPr>
          <w:trHeight w:val="144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11910CE3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04A82A33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Контрольная работа по разделу «Теоретические основы химии»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42678FD0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1A04FBA0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4C35F387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CCC6A0B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590D0654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64C536C4" w14:textId="77777777">
        <w:trPr>
          <w:trHeight w:val="144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4090CD56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0E2240F3" w14:textId="77777777" w:rsidR="00444E53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Металлы, их положение в Периодической системе химических элементов Д. И. Менделеева и особенности строения атомов. </w:t>
            </w:r>
            <w:r>
              <w:rPr>
                <w:rFonts w:eastAsia="Calibri" w:cstheme="minorBidi"/>
                <w:color w:val="000000"/>
                <w:szCs w:val="22"/>
              </w:rPr>
              <w:t>Общие физические свойства металлов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5322628C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692B7E82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44A11F69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43EE558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2BF157E2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3F236ECE" w14:textId="77777777">
        <w:trPr>
          <w:trHeight w:val="144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7CD2E9D9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15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42621235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Сплавы металлов. Электрохимический ряд напряжений металлов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47615624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7C328994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39D4DF30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368307FC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5BD61654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7D405670" w14:textId="77777777">
        <w:trPr>
          <w:trHeight w:val="144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4D5EA9F4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43AADCAB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Химические </w:t>
            </w: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свойства важнейших металлов (натрий, калий, кальций, магний, алюминий)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0CE05C99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164D1035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257384B1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BB6400F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79C45D68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7A1018E7" w14:textId="77777777">
        <w:trPr>
          <w:trHeight w:val="144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28410A0A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622AE524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Химические свойства хрома, меди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22A5892C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438C1076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6F605089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CFE9785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2E07BDFB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19E571B6" w14:textId="77777777">
        <w:trPr>
          <w:trHeight w:val="144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56984423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A7AD40C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Химические свойства цинка, железа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4525A853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50B75B6E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253B7EA7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6769186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3DB9BF1C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2F1B6E09" w14:textId="77777777">
        <w:trPr>
          <w:trHeight w:val="144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1248131C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7211D14A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Практическая работа № 2. </w:t>
            </w: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"Решение экспериментальных задач по теме «Металлы»"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309705F6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2CCC6E6F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39B5576A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CE75518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51B886E2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13432B29" w14:textId="77777777">
        <w:trPr>
          <w:trHeight w:val="144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4A591241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561E3049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Неметаллы, их положение в Периодической системе химических элементов Д. И. Менделеева и особенности строения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5F2F5734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36315B4E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1E888B04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749DD76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67C1DCDE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62BA34E4" w14:textId="77777777">
        <w:trPr>
          <w:trHeight w:val="144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12DB76B3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08656A5A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Физические свойства неметаллов. Аллотропия </w:t>
            </w: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неметаллов (на примере кислорода, серы, фосфора и углерода)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35ADB073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6356F6A1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1A4069F0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342CE1CC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38DF1F22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2D9FD8EC" w14:textId="77777777">
        <w:trPr>
          <w:trHeight w:val="144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1C8BEAFE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3EC2D5C9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Химические свойства галогенов, серы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53904CBF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61DD1539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798423BD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D5C0969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2EE1F5CF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13A593AA" w14:textId="77777777">
        <w:trPr>
          <w:trHeight w:val="144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68519D97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1E178B1D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Химические свойства азота, фософра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0840A889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338E50CF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75BEE226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36F6BA8D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325F78AF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5B522B6A" w14:textId="77777777">
        <w:trPr>
          <w:trHeight w:val="144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521E9C2D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7B5A45C2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Химические свойства углерода, кремния и их </w:t>
            </w: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51331465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2FA23657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7D0B84AA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3DED5E86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565022C1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6FCC99D5" w14:textId="77777777">
        <w:trPr>
          <w:trHeight w:val="144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7A587186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E0810BA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Применение важнейших неметаллов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06766A8B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07E2081A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055D8A5E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091DF1C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27292065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4E2D258B" w14:textId="77777777">
        <w:trPr>
          <w:trHeight w:val="144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173663BD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1C9CF7BE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Обобщение и систематизация знаний по </w:t>
            </w: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>теме «Неметаллы». Вычисления по уравнениям химических реакций и термохимические расчёты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4CD902B3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3C495C3A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6563F6AF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6FB7AB4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389F3125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403B8A13" w14:textId="77777777">
        <w:trPr>
          <w:trHeight w:val="144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35061BD1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4665DDFE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Практическая работа № 3. </w:t>
            </w: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«Решение экспериментальных задач по теме "Неметаллы"»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4D023489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68A64EBF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4F27F391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AB7D705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09C0B063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09C1C39D" w14:textId="77777777">
        <w:trPr>
          <w:trHeight w:val="144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472CD903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1E8E2753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Контрольная работа по темам «Металлы» и «Неметаллы»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4E876FD2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3CD9AEDF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061663DA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4015692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6262F79A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11562EBD" w14:textId="77777777">
        <w:trPr>
          <w:trHeight w:val="144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697A0A64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09ED8C8D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Неорганические и органические кислоты. Неорганические и органические основания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7935B81D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1CE527E6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1E3863AB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4546B0A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659B4941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29659FFE" w14:textId="77777777">
        <w:trPr>
          <w:trHeight w:val="144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324BC042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1F1B7547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Амфотерные </w:t>
            </w: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неорганические и органические соединения. Генетическая связь неорганических и органических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7B6EDB56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66E17B6F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734941A4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C681521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1FFF8A34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5F21728D" w14:textId="77777777">
        <w:trPr>
          <w:trHeight w:val="144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3AB7A878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32C6CB3A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Роль химии в обеспечении экологической, энергетической и пищевой безопасности, развитии медицины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0F6F3C6D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396DD899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461B257F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1A7A50A8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6174F680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176BB18F" w14:textId="77777777">
        <w:trPr>
          <w:trHeight w:val="144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21347433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745A8E5C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Представления об общих </w:t>
            </w: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научных принципах промышленного получения важнейших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51144459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118EFDF3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35B1112B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4EC79CF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5F09D636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3631E221" w14:textId="77777777">
        <w:trPr>
          <w:trHeight w:val="144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1987698F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7AE945AC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Человек в мире веществ и материалов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6222D690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6D8E2E8C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029CA1B5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DF43F25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2E275698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5BB48291" w14:textId="77777777">
        <w:trPr>
          <w:trHeight w:val="144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32BCEED2" w14:textId="77777777" w:rsidR="00444E53" w:rsidRDefault="001D61E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1522B82C" w14:textId="77777777" w:rsidR="00444E53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Химия и здоровье человека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70002734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50ECF112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2CE9310F" w14:textId="77777777" w:rsidR="00444E53" w:rsidRDefault="00444E5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90BC70C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23DFCC7C" w14:textId="77777777" w:rsidR="00444E53" w:rsidRDefault="00444E5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66AF" w14:paraId="7F3CB744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01E67E" w14:textId="77777777" w:rsidR="00444E53" w:rsidRPr="00B23B3E" w:rsidRDefault="001D61E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>ОБЩЕЕ КОЛИЧЕСТВО ЧАСОВ ПО ПРОГРАММЕ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14:paraId="5EF4463D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3B3E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34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5C378386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2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58BDA510" w14:textId="77777777" w:rsidR="00444E53" w:rsidRDefault="001D61E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723A8A" w14:textId="77777777" w:rsidR="00444E53" w:rsidRDefault="00444E5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574FA4B6" w14:textId="77777777" w:rsidR="00444E53" w:rsidRDefault="00444E53">
      <w:pPr>
        <w:spacing w:after="200" w:line="276" w:lineRule="auto"/>
        <w:rPr>
          <w:rFonts w:ascii="Calibri" w:eastAsia="Calibri" w:hAnsi="Calibri"/>
          <w:sz w:val="22"/>
          <w:szCs w:val="22"/>
        </w:rPr>
        <w:sectPr w:rsidR="00444E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56EC172" w14:textId="77777777" w:rsidR="00444E53" w:rsidRDefault="00444E53">
      <w:pPr>
        <w:spacing w:after="200" w:line="276" w:lineRule="auto"/>
        <w:rPr>
          <w:rFonts w:ascii="Calibri" w:eastAsia="Calibri" w:hAnsi="Calibri"/>
          <w:sz w:val="22"/>
          <w:szCs w:val="22"/>
        </w:rPr>
        <w:sectPr w:rsidR="00444E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4FFF866" w14:textId="77777777" w:rsidR="00444E53" w:rsidRDefault="001D61EE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bookmarkStart w:id="6" w:name="block-15330411"/>
      <w:bookmarkEnd w:id="5"/>
      <w:r>
        <w:rPr>
          <w:rFonts w:eastAsia="Calibri" w:cstheme="minorBidi"/>
          <w:b/>
          <w:color w:val="000000"/>
          <w:sz w:val="28"/>
          <w:szCs w:val="22"/>
        </w:rPr>
        <w:lastRenderedPageBreak/>
        <w:t>УЧЕБНО-МЕТОДИЧЕСКОЕ ОБЕСПЕЧЕНИЕ ОБРАЗОВАТЕЛЬНОГО ПРОЦЕССА</w:t>
      </w:r>
    </w:p>
    <w:p w14:paraId="0AE92D8F" w14:textId="77777777" w:rsidR="00444E53" w:rsidRDefault="001D61EE">
      <w:pPr>
        <w:spacing w:line="480" w:lineRule="auto"/>
        <w:ind w:left="120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b/>
          <w:color w:val="000000"/>
          <w:sz w:val="28"/>
          <w:szCs w:val="22"/>
        </w:rPr>
        <w:t>ОБЯЗАТЕЛЬНЫЕ УЧЕБНЫЕ МАТЕРИАЛЫ ДЛЯ УЧЕНИКА</w:t>
      </w:r>
    </w:p>
    <w:p w14:paraId="2E858BE2" w14:textId="77777777" w:rsidR="00444E53" w:rsidRDefault="001D61EE">
      <w:pPr>
        <w:spacing w:line="480" w:lineRule="auto"/>
        <w:ind w:left="120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color w:val="000000"/>
          <w:sz w:val="28"/>
          <w:szCs w:val="22"/>
        </w:rPr>
        <w:t>​‌‌​</w:t>
      </w:r>
    </w:p>
    <w:p w14:paraId="54543B23" w14:textId="77777777" w:rsidR="00444E53" w:rsidRDefault="001D61EE">
      <w:pPr>
        <w:spacing w:line="480" w:lineRule="auto"/>
        <w:ind w:left="120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color w:val="000000"/>
          <w:sz w:val="28"/>
          <w:szCs w:val="22"/>
        </w:rPr>
        <w:t>​‌‌</w:t>
      </w:r>
    </w:p>
    <w:p w14:paraId="3E6D85FB" w14:textId="77777777" w:rsidR="00444E53" w:rsidRDefault="001D61EE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color w:val="000000"/>
          <w:sz w:val="28"/>
          <w:szCs w:val="22"/>
        </w:rPr>
        <w:t>​</w:t>
      </w:r>
    </w:p>
    <w:p w14:paraId="0AB9C6FA" w14:textId="77777777" w:rsidR="00444E53" w:rsidRDefault="001D61EE">
      <w:pPr>
        <w:spacing w:line="480" w:lineRule="auto"/>
        <w:ind w:left="120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b/>
          <w:color w:val="000000"/>
          <w:sz w:val="28"/>
          <w:szCs w:val="22"/>
        </w:rPr>
        <w:t>МЕТОДИЧЕСКИЕ МАТЕРИАЛЫ ДЛЯ УЧИТЕЛЯ</w:t>
      </w:r>
    </w:p>
    <w:p w14:paraId="141321AA" w14:textId="77777777" w:rsidR="00444E53" w:rsidRDefault="001D61EE">
      <w:pPr>
        <w:spacing w:line="480" w:lineRule="auto"/>
        <w:ind w:left="120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color w:val="000000"/>
          <w:sz w:val="28"/>
          <w:szCs w:val="22"/>
        </w:rPr>
        <w:t>​‌‌​</w:t>
      </w:r>
    </w:p>
    <w:p w14:paraId="3CFF3D1E" w14:textId="77777777" w:rsidR="00444E53" w:rsidRDefault="00444E53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</w:p>
    <w:p w14:paraId="26D870E1" w14:textId="77777777" w:rsidR="00444E53" w:rsidRPr="00B23B3E" w:rsidRDefault="001D61EE">
      <w:pPr>
        <w:spacing w:line="480" w:lineRule="auto"/>
        <w:ind w:left="120"/>
        <w:rPr>
          <w:rFonts w:ascii="Calibri" w:eastAsia="Calibri" w:hAnsi="Calibri"/>
          <w:sz w:val="22"/>
          <w:szCs w:val="22"/>
          <w:lang w:val="ru-RU"/>
        </w:rPr>
      </w:pPr>
      <w:r w:rsidRPr="00B23B3E">
        <w:rPr>
          <w:rFonts w:eastAsia="Calibri" w:cstheme="minorBidi"/>
          <w:b/>
          <w:color w:val="000000"/>
          <w:sz w:val="28"/>
          <w:szCs w:val="22"/>
          <w:lang w:val="ru-RU"/>
        </w:rPr>
        <w:t>ЦИФРОВЫЕ ОБРАЗОВАТЕЛЬНЫЕ РЕСУРСЫ И РЕСУРСЫ СЕТИ ИНТЕРНЕТ</w:t>
      </w:r>
    </w:p>
    <w:p w14:paraId="586F3E6E" w14:textId="77777777" w:rsidR="00444E53" w:rsidRDefault="001D61EE">
      <w:pPr>
        <w:spacing w:line="480" w:lineRule="auto"/>
        <w:ind w:left="120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color w:val="000000"/>
          <w:sz w:val="28"/>
          <w:szCs w:val="22"/>
        </w:rPr>
        <w:t>​</w:t>
      </w:r>
      <w:r>
        <w:rPr>
          <w:rFonts w:eastAsia="Calibri" w:cstheme="minorBidi"/>
          <w:color w:val="333333"/>
          <w:sz w:val="28"/>
          <w:szCs w:val="22"/>
        </w:rPr>
        <w:t>​‌‌</w:t>
      </w:r>
      <w:r>
        <w:rPr>
          <w:rFonts w:eastAsia="Calibri" w:cstheme="minorBidi"/>
          <w:color w:val="000000"/>
          <w:sz w:val="28"/>
          <w:szCs w:val="22"/>
        </w:rPr>
        <w:t>​</w:t>
      </w:r>
    </w:p>
    <w:p w14:paraId="3EBAE1DF" w14:textId="77777777" w:rsidR="00444E53" w:rsidRDefault="00444E53">
      <w:pPr>
        <w:spacing w:after="200" w:line="276" w:lineRule="auto"/>
        <w:rPr>
          <w:rFonts w:ascii="Calibri" w:eastAsia="Calibri" w:hAnsi="Calibri"/>
          <w:sz w:val="22"/>
          <w:szCs w:val="22"/>
        </w:rPr>
        <w:sectPr w:rsidR="00444E53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14:paraId="2277EEAC" w14:textId="77777777" w:rsidR="00B23B3E" w:rsidRDefault="00B23B3E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sectPr w:rsidR="00B23B3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70B8D"/>
    <w:multiLevelType w:val="multilevel"/>
    <w:tmpl w:val="82FEE4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AF"/>
    <w:rsid w:val="001D61EE"/>
    <w:rsid w:val="00344265"/>
    <w:rsid w:val="0040209D"/>
    <w:rsid w:val="00444E53"/>
    <w:rsid w:val="004E6975"/>
    <w:rsid w:val="005466AF"/>
    <w:rsid w:val="00863063"/>
    <w:rsid w:val="008944ED"/>
    <w:rsid w:val="00B2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6107"/>
  <w15:docId w15:val="{06CF74D5-D9EE-47ED-BB77-5E81B5B2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6506</Words>
  <Characters>37088</Characters>
  <Application>Microsoft Office Word</Application>
  <DocSecurity>0</DocSecurity>
  <Lines>309</Lines>
  <Paragraphs>87</Paragraphs>
  <ScaleCrop>false</ScaleCrop>
  <Company/>
  <LinksUpToDate>false</LinksUpToDate>
  <CharactersWithSpaces>43507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Саида</cp:lastModifiedBy>
  <cp:revision>2</cp:revision>
  <dcterms:created xsi:type="dcterms:W3CDTF">2023-09-07T09:36:00Z</dcterms:created>
  <dcterms:modified xsi:type="dcterms:W3CDTF">2023-09-07T09:36:00Z</dcterms:modified>
</cp:coreProperties>
</file>